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4F4" w:rsidRPr="00F10375" w:rsidRDefault="002F14F4" w:rsidP="002F14F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Pr="00F10375">
        <w:rPr>
          <w:sz w:val="28"/>
          <w:szCs w:val="28"/>
        </w:rPr>
        <w:t>ПРИЛОЖЕНИЕ</w:t>
      </w:r>
    </w:p>
    <w:p w:rsidR="002F14F4" w:rsidRPr="00F10375" w:rsidRDefault="002F14F4" w:rsidP="002F14F4">
      <w:pPr>
        <w:rPr>
          <w:sz w:val="28"/>
          <w:szCs w:val="28"/>
        </w:rPr>
      </w:pPr>
      <w:r w:rsidRPr="00F10375">
        <w:rPr>
          <w:sz w:val="28"/>
          <w:szCs w:val="28"/>
        </w:rPr>
        <w:t xml:space="preserve">                                                                      к постановлению администрации</w:t>
      </w:r>
    </w:p>
    <w:p w:rsidR="002F14F4" w:rsidRPr="00F10375" w:rsidRDefault="002F14F4" w:rsidP="002F14F4">
      <w:pPr>
        <w:rPr>
          <w:sz w:val="28"/>
          <w:szCs w:val="28"/>
        </w:rPr>
      </w:pPr>
      <w:r w:rsidRPr="00F10375">
        <w:rPr>
          <w:sz w:val="28"/>
          <w:szCs w:val="28"/>
        </w:rPr>
        <w:t xml:space="preserve">                                                                      Тимашевского городского поселения</w:t>
      </w:r>
    </w:p>
    <w:p w:rsidR="002F14F4" w:rsidRPr="00F10375" w:rsidRDefault="002F14F4" w:rsidP="002F14F4">
      <w:pPr>
        <w:rPr>
          <w:sz w:val="28"/>
          <w:szCs w:val="28"/>
        </w:rPr>
      </w:pPr>
      <w:r w:rsidRPr="00F10375">
        <w:rPr>
          <w:sz w:val="28"/>
          <w:szCs w:val="28"/>
        </w:rPr>
        <w:t xml:space="preserve">                                                                      Тимашевского района</w:t>
      </w:r>
    </w:p>
    <w:p w:rsidR="002F14F4" w:rsidRPr="00F10375" w:rsidRDefault="002F14F4" w:rsidP="002F14F4">
      <w:pPr>
        <w:rPr>
          <w:sz w:val="28"/>
          <w:szCs w:val="28"/>
        </w:rPr>
      </w:pPr>
      <w:r w:rsidRPr="00F10375">
        <w:rPr>
          <w:sz w:val="28"/>
          <w:szCs w:val="28"/>
        </w:rPr>
        <w:t xml:space="preserve">                                                                      от __________________ № ________</w:t>
      </w:r>
    </w:p>
    <w:p w:rsidR="002F14F4" w:rsidRPr="00F10375" w:rsidRDefault="002F14F4" w:rsidP="002F14F4">
      <w:pPr>
        <w:rPr>
          <w:sz w:val="28"/>
          <w:szCs w:val="28"/>
        </w:rPr>
      </w:pPr>
    </w:p>
    <w:p w:rsidR="00A62D1D" w:rsidRDefault="002F14F4" w:rsidP="002F14F4">
      <w:pPr>
        <w:rPr>
          <w:sz w:val="28"/>
          <w:szCs w:val="28"/>
        </w:rPr>
      </w:pPr>
      <w:r w:rsidRPr="00F10375">
        <w:rPr>
          <w:sz w:val="28"/>
          <w:szCs w:val="28"/>
        </w:rPr>
        <w:t xml:space="preserve">                                                                     </w:t>
      </w:r>
    </w:p>
    <w:p w:rsidR="002F14F4" w:rsidRDefault="002F14F4" w:rsidP="002F14F4">
      <w:r w:rsidRPr="00F10375">
        <w:rPr>
          <w:sz w:val="28"/>
          <w:szCs w:val="28"/>
        </w:rPr>
        <w:t xml:space="preserve">                                                                  </w:t>
      </w:r>
      <w:r>
        <w:t xml:space="preserve"> </w:t>
      </w:r>
    </w:p>
    <w:p w:rsidR="004B0752" w:rsidRDefault="004B0752" w:rsidP="002F14F4"/>
    <w:p w:rsidR="002F14F4" w:rsidRDefault="002F14F4" w:rsidP="002F14F4"/>
    <w:p w:rsidR="002F14F4" w:rsidRDefault="002F14F4" w:rsidP="002F14F4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2F14F4" w:rsidRDefault="002F14F4" w:rsidP="002F14F4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</w:t>
      </w:r>
      <w:r w:rsidRPr="004B6DD2">
        <w:rPr>
          <w:sz w:val="28"/>
          <w:szCs w:val="28"/>
        </w:rPr>
        <w:t xml:space="preserve">ведения </w:t>
      </w:r>
      <w:r>
        <w:rPr>
          <w:sz w:val="28"/>
          <w:szCs w:val="28"/>
        </w:rPr>
        <w:t xml:space="preserve">инвентаризации мест </w:t>
      </w:r>
      <w:r w:rsidRPr="004B6DD2">
        <w:rPr>
          <w:sz w:val="28"/>
          <w:szCs w:val="28"/>
        </w:rPr>
        <w:t>захоронени</w:t>
      </w:r>
      <w:r>
        <w:rPr>
          <w:sz w:val="28"/>
          <w:szCs w:val="28"/>
        </w:rPr>
        <w:t xml:space="preserve">я </w:t>
      </w:r>
      <w:r w:rsidR="002B7E4A">
        <w:rPr>
          <w:sz w:val="28"/>
          <w:szCs w:val="28"/>
        </w:rPr>
        <w:t xml:space="preserve">на </w:t>
      </w:r>
      <w:r w:rsidRPr="004B6DD2">
        <w:rPr>
          <w:sz w:val="28"/>
          <w:szCs w:val="28"/>
        </w:rPr>
        <w:t xml:space="preserve">кладбищах </w:t>
      </w:r>
    </w:p>
    <w:p w:rsidR="002F14F4" w:rsidRDefault="009911DF" w:rsidP="002F14F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(действующих, закрытых для свободных захоронений и закрытых) </w:t>
      </w:r>
      <w:r w:rsidR="002F14F4" w:rsidRPr="004B6DD2">
        <w:rPr>
          <w:sz w:val="28"/>
          <w:szCs w:val="28"/>
        </w:rPr>
        <w:t>Тимашевского городского</w:t>
      </w:r>
      <w:r>
        <w:rPr>
          <w:sz w:val="28"/>
          <w:szCs w:val="28"/>
        </w:rPr>
        <w:t xml:space="preserve"> </w:t>
      </w:r>
      <w:r w:rsidR="002F14F4" w:rsidRPr="004B6DD2">
        <w:rPr>
          <w:sz w:val="28"/>
          <w:szCs w:val="28"/>
        </w:rPr>
        <w:t>поселения Тимашевского района</w:t>
      </w:r>
    </w:p>
    <w:p w:rsidR="002F14F4" w:rsidRDefault="002F14F4" w:rsidP="002F14F4">
      <w:pPr>
        <w:jc w:val="both"/>
        <w:rPr>
          <w:sz w:val="28"/>
          <w:szCs w:val="28"/>
        </w:rPr>
      </w:pPr>
    </w:p>
    <w:p w:rsidR="00A62D1D" w:rsidRDefault="00A62D1D" w:rsidP="002F14F4">
      <w:pPr>
        <w:jc w:val="both"/>
        <w:rPr>
          <w:sz w:val="28"/>
          <w:szCs w:val="28"/>
        </w:rPr>
      </w:pPr>
    </w:p>
    <w:p w:rsidR="004B0752" w:rsidRDefault="00B11395" w:rsidP="00B11395">
      <w:pPr>
        <w:ind w:firstLine="708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 xml:space="preserve">Настоящий Порядок разработан в соответствии с </w:t>
      </w:r>
      <w:r w:rsidRPr="001E1C6B">
        <w:rPr>
          <w:color w:val="000000"/>
          <w:sz w:val="28"/>
          <w:szCs w:val="28"/>
        </w:rPr>
        <w:t>Федеральным законом от 6</w:t>
      </w:r>
      <w:r>
        <w:rPr>
          <w:color w:val="000000"/>
          <w:sz w:val="28"/>
          <w:szCs w:val="28"/>
        </w:rPr>
        <w:t xml:space="preserve"> октября </w:t>
      </w:r>
      <w:r w:rsidRPr="001E1C6B">
        <w:rPr>
          <w:color w:val="000000"/>
          <w:sz w:val="28"/>
          <w:szCs w:val="28"/>
        </w:rPr>
        <w:t>2003</w:t>
      </w:r>
      <w:r>
        <w:rPr>
          <w:color w:val="000000"/>
          <w:sz w:val="28"/>
          <w:szCs w:val="28"/>
        </w:rPr>
        <w:t xml:space="preserve"> года</w:t>
      </w:r>
      <w:r w:rsidRPr="001E1C6B">
        <w:rPr>
          <w:color w:val="000000"/>
          <w:sz w:val="28"/>
          <w:szCs w:val="28"/>
        </w:rPr>
        <w:t xml:space="preserve"> № 131-ФЗ «Об общих принципах организации местного самоуправления в Российской Федерации»</w:t>
      </w:r>
      <w:r>
        <w:rPr>
          <w:color w:val="000000"/>
          <w:sz w:val="28"/>
          <w:szCs w:val="28"/>
        </w:rPr>
        <w:t>,</w:t>
      </w:r>
      <w:r w:rsidRPr="001E1C6B">
        <w:rPr>
          <w:color w:val="000000"/>
          <w:sz w:val="28"/>
          <w:szCs w:val="28"/>
        </w:rPr>
        <w:t xml:space="preserve"> Федеральным законом от 12</w:t>
      </w:r>
      <w:r>
        <w:rPr>
          <w:color w:val="000000"/>
          <w:sz w:val="28"/>
          <w:szCs w:val="28"/>
        </w:rPr>
        <w:t xml:space="preserve"> января </w:t>
      </w:r>
      <w:r w:rsidRPr="001E1C6B">
        <w:rPr>
          <w:color w:val="000000"/>
          <w:sz w:val="28"/>
          <w:szCs w:val="28"/>
        </w:rPr>
        <w:t>1996</w:t>
      </w:r>
      <w:r>
        <w:rPr>
          <w:color w:val="000000"/>
          <w:sz w:val="28"/>
          <w:szCs w:val="28"/>
        </w:rPr>
        <w:t xml:space="preserve"> года</w:t>
      </w:r>
      <w:r w:rsidRPr="001E1C6B">
        <w:rPr>
          <w:color w:val="000000"/>
          <w:sz w:val="28"/>
          <w:szCs w:val="28"/>
        </w:rPr>
        <w:t xml:space="preserve"> № 8-ФЗ «О погребении и похоронном деле», </w:t>
      </w:r>
      <w:r>
        <w:rPr>
          <w:color w:val="000000"/>
          <w:sz w:val="28"/>
          <w:szCs w:val="28"/>
        </w:rPr>
        <w:t>н</w:t>
      </w:r>
      <w:r w:rsidRPr="001E1C6B">
        <w:rPr>
          <w:sz w:val="28"/>
          <w:szCs w:val="28"/>
        </w:rPr>
        <w:t>а основании части 5</w:t>
      </w:r>
      <w:r>
        <w:rPr>
          <w:sz w:val="28"/>
          <w:szCs w:val="28"/>
        </w:rPr>
        <w:t xml:space="preserve"> пункта 2 </w:t>
      </w:r>
      <w:r w:rsidRPr="00437ED6">
        <w:rPr>
          <w:sz w:val="28"/>
          <w:szCs w:val="28"/>
        </w:rPr>
        <w:t xml:space="preserve">статьи </w:t>
      </w:r>
      <w:r>
        <w:rPr>
          <w:sz w:val="28"/>
          <w:szCs w:val="28"/>
        </w:rPr>
        <w:t>13.1</w:t>
      </w:r>
      <w:r w:rsidRPr="00437E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 Краснодарского края от 4 февраля 2004 года          № 666-КЗ </w:t>
      </w:r>
      <w:r w:rsidRPr="00437ED6">
        <w:rPr>
          <w:sz w:val="28"/>
          <w:szCs w:val="28"/>
        </w:rPr>
        <w:t xml:space="preserve">«О погребении и </w:t>
      </w:r>
      <w:r w:rsidRPr="001E1C6B">
        <w:rPr>
          <w:sz w:val="28"/>
          <w:szCs w:val="28"/>
        </w:rPr>
        <w:t>похоронном деле в Краснодарском крае»</w:t>
      </w:r>
      <w:r w:rsidRPr="00B11395">
        <w:rPr>
          <w:color w:val="000000"/>
          <w:sz w:val="28"/>
          <w:szCs w:val="28"/>
        </w:rPr>
        <w:t xml:space="preserve">. </w:t>
      </w:r>
    </w:p>
    <w:p w:rsidR="00B11395" w:rsidRPr="00B11395" w:rsidRDefault="00B11395" w:rsidP="00B11395">
      <w:pPr>
        <w:ind w:firstLine="708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 xml:space="preserve">Порядок регулирует действия </w:t>
      </w:r>
      <w:r>
        <w:rPr>
          <w:color w:val="000000"/>
          <w:sz w:val="28"/>
          <w:szCs w:val="28"/>
        </w:rPr>
        <w:t>а</w:t>
      </w:r>
      <w:r w:rsidRPr="00B11395">
        <w:rPr>
          <w:color w:val="000000"/>
          <w:sz w:val="28"/>
          <w:szCs w:val="28"/>
        </w:rPr>
        <w:t xml:space="preserve">дминистрации </w:t>
      </w:r>
      <w:r>
        <w:rPr>
          <w:color w:val="000000"/>
          <w:sz w:val="28"/>
          <w:szCs w:val="28"/>
        </w:rPr>
        <w:t>Тимашевского городского</w:t>
      </w:r>
      <w:r w:rsidRPr="00B11395">
        <w:rPr>
          <w:color w:val="000000"/>
          <w:sz w:val="28"/>
          <w:szCs w:val="28"/>
        </w:rPr>
        <w:t xml:space="preserve"> поселения </w:t>
      </w:r>
      <w:r>
        <w:rPr>
          <w:color w:val="000000"/>
          <w:sz w:val="28"/>
          <w:szCs w:val="28"/>
        </w:rPr>
        <w:t>Тимашевского района</w:t>
      </w:r>
      <w:r w:rsidR="004B0752">
        <w:rPr>
          <w:color w:val="000000"/>
          <w:sz w:val="28"/>
          <w:szCs w:val="28"/>
        </w:rPr>
        <w:t xml:space="preserve"> (далее – администрация)</w:t>
      </w:r>
      <w:r>
        <w:rPr>
          <w:color w:val="000000"/>
          <w:sz w:val="28"/>
          <w:szCs w:val="28"/>
        </w:rPr>
        <w:t xml:space="preserve"> </w:t>
      </w:r>
      <w:r w:rsidRPr="00B11395">
        <w:rPr>
          <w:color w:val="000000"/>
          <w:sz w:val="28"/>
          <w:szCs w:val="28"/>
        </w:rPr>
        <w:t>при проведении инвентаризации мест захоронени</w:t>
      </w:r>
      <w:r>
        <w:rPr>
          <w:color w:val="000000"/>
          <w:sz w:val="28"/>
          <w:szCs w:val="28"/>
        </w:rPr>
        <w:t>я</w:t>
      </w:r>
      <w:r w:rsidRPr="00B11395">
        <w:rPr>
          <w:color w:val="000000"/>
          <w:sz w:val="28"/>
          <w:szCs w:val="28"/>
        </w:rPr>
        <w:t>, произведенных на кладбищах</w:t>
      </w:r>
      <w:r>
        <w:rPr>
          <w:color w:val="000000"/>
          <w:sz w:val="28"/>
          <w:szCs w:val="28"/>
        </w:rPr>
        <w:t xml:space="preserve"> </w:t>
      </w:r>
      <w:r w:rsidR="009911DF">
        <w:rPr>
          <w:sz w:val="28"/>
          <w:szCs w:val="28"/>
        </w:rPr>
        <w:t xml:space="preserve">(действующих, закрытых для свободных захоронений и закрытых) </w:t>
      </w:r>
      <w:r w:rsidRPr="00B11395">
        <w:rPr>
          <w:color w:val="000000"/>
          <w:sz w:val="28"/>
          <w:szCs w:val="28"/>
        </w:rPr>
        <w:t xml:space="preserve"> </w:t>
      </w:r>
      <w:r w:rsidR="000A7F87">
        <w:rPr>
          <w:color w:val="000000"/>
          <w:sz w:val="28"/>
          <w:szCs w:val="28"/>
        </w:rPr>
        <w:t>Тимашевского городского</w:t>
      </w:r>
      <w:r w:rsidR="000A7F87" w:rsidRPr="00B11395">
        <w:rPr>
          <w:color w:val="000000"/>
          <w:sz w:val="28"/>
          <w:szCs w:val="28"/>
        </w:rPr>
        <w:t xml:space="preserve"> поселения </w:t>
      </w:r>
      <w:r w:rsidR="000A7F87">
        <w:rPr>
          <w:color w:val="000000"/>
          <w:sz w:val="28"/>
          <w:szCs w:val="28"/>
        </w:rPr>
        <w:t>Тимашевского района</w:t>
      </w:r>
      <w:r w:rsidR="000A7F87" w:rsidRPr="00B11395">
        <w:rPr>
          <w:color w:val="000000"/>
          <w:sz w:val="28"/>
          <w:szCs w:val="28"/>
        </w:rPr>
        <w:t xml:space="preserve"> </w:t>
      </w:r>
      <w:r w:rsidRPr="00B11395">
        <w:rPr>
          <w:color w:val="000000"/>
          <w:sz w:val="28"/>
          <w:szCs w:val="28"/>
        </w:rPr>
        <w:t>и порядок оформления результатов инвентаризации. Настоящий Порядок не регулирует действия по производству технической инвентаризации кладбищ.</w:t>
      </w:r>
    </w:p>
    <w:p w:rsidR="00B11395" w:rsidRPr="00B11395" w:rsidRDefault="00B11395" w:rsidP="00B11395">
      <w:pPr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 </w:t>
      </w:r>
    </w:p>
    <w:p w:rsidR="00B11395" w:rsidRPr="000A7F87" w:rsidRDefault="00B11395" w:rsidP="00B11395">
      <w:pPr>
        <w:jc w:val="center"/>
        <w:rPr>
          <w:color w:val="000000"/>
          <w:sz w:val="28"/>
          <w:szCs w:val="28"/>
        </w:rPr>
      </w:pPr>
      <w:r w:rsidRPr="000A7F87">
        <w:rPr>
          <w:bCs/>
          <w:color w:val="000000"/>
          <w:sz w:val="28"/>
          <w:szCs w:val="28"/>
        </w:rPr>
        <w:t>1. Общие положения</w:t>
      </w:r>
    </w:p>
    <w:p w:rsidR="00B11395" w:rsidRPr="00B11395" w:rsidRDefault="00B11395" w:rsidP="00B11395">
      <w:pPr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 </w:t>
      </w:r>
    </w:p>
    <w:p w:rsidR="00B11395" w:rsidRPr="00B11395" w:rsidRDefault="00B11395" w:rsidP="000A7F87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1.1. Инвентаризация мест захоронени</w:t>
      </w:r>
      <w:r w:rsidR="000A7F87">
        <w:rPr>
          <w:color w:val="000000"/>
          <w:sz w:val="28"/>
          <w:szCs w:val="28"/>
        </w:rPr>
        <w:t>я</w:t>
      </w:r>
      <w:r w:rsidRPr="00B11395">
        <w:rPr>
          <w:color w:val="000000"/>
          <w:sz w:val="28"/>
          <w:szCs w:val="28"/>
        </w:rPr>
        <w:t xml:space="preserve">, произведенных </w:t>
      </w:r>
      <w:r w:rsidR="000A7F87" w:rsidRPr="00B11395">
        <w:rPr>
          <w:color w:val="000000"/>
          <w:sz w:val="28"/>
          <w:szCs w:val="28"/>
        </w:rPr>
        <w:t>кладбищах</w:t>
      </w:r>
      <w:r w:rsidR="000A7F87">
        <w:rPr>
          <w:color w:val="000000"/>
          <w:sz w:val="28"/>
          <w:szCs w:val="28"/>
        </w:rPr>
        <w:t xml:space="preserve"> </w:t>
      </w:r>
      <w:r w:rsidR="009911DF">
        <w:rPr>
          <w:sz w:val="28"/>
          <w:szCs w:val="28"/>
        </w:rPr>
        <w:t xml:space="preserve">(действующих, закрытых для свободных захоронений и закрытых) </w:t>
      </w:r>
      <w:r w:rsidR="000A7F87">
        <w:rPr>
          <w:color w:val="000000"/>
          <w:sz w:val="28"/>
          <w:szCs w:val="28"/>
        </w:rPr>
        <w:t>Тимашевского городского</w:t>
      </w:r>
      <w:r w:rsidR="000A7F87" w:rsidRPr="00B11395">
        <w:rPr>
          <w:color w:val="000000"/>
          <w:sz w:val="28"/>
          <w:szCs w:val="28"/>
        </w:rPr>
        <w:t xml:space="preserve"> поселения </w:t>
      </w:r>
      <w:r w:rsidR="000A7F87">
        <w:rPr>
          <w:color w:val="000000"/>
          <w:sz w:val="28"/>
          <w:szCs w:val="28"/>
        </w:rPr>
        <w:t>Тимашевского района</w:t>
      </w:r>
      <w:r w:rsidRPr="00B11395">
        <w:rPr>
          <w:color w:val="000000"/>
          <w:sz w:val="28"/>
          <w:szCs w:val="28"/>
        </w:rPr>
        <w:t xml:space="preserve"> </w:t>
      </w:r>
      <w:r w:rsidR="000A7F87">
        <w:rPr>
          <w:color w:val="000000"/>
          <w:sz w:val="28"/>
          <w:szCs w:val="28"/>
        </w:rPr>
        <w:t xml:space="preserve">(далее – кладбищах) </w:t>
      </w:r>
      <w:r w:rsidRPr="00B11395">
        <w:rPr>
          <w:color w:val="000000"/>
          <w:sz w:val="28"/>
          <w:szCs w:val="28"/>
        </w:rPr>
        <w:t>проводится в следующих целях:</w:t>
      </w:r>
    </w:p>
    <w:p w:rsidR="00B11395" w:rsidRPr="00B11395" w:rsidRDefault="00B11395" w:rsidP="000A7F87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- планирование территории кладбищ;</w:t>
      </w:r>
      <w:r w:rsidR="000A7F87">
        <w:rPr>
          <w:color w:val="000000"/>
          <w:sz w:val="28"/>
          <w:szCs w:val="28"/>
        </w:rPr>
        <w:t xml:space="preserve"> </w:t>
      </w:r>
    </w:p>
    <w:p w:rsidR="00B11395" w:rsidRPr="00B11395" w:rsidRDefault="00B11395" w:rsidP="000A7F87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 xml:space="preserve">- выявление бесхозяйных </w:t>
      </w:r>
      <w:r w:rsidR="00A62D1D">
        <w:rPr>
          <w:color w:val="000000"/>
          <w:sz w:val="28"/>
          <w:szCs w:val="28"/>
        </w:rPr>
        <w:t xml:space="preserve">мест </w:t>
      </w:r>
      <w:r w:rsidRPr="00B11395">
        <w:rPr>
          <w:color w:val="000000"/>
          <w:sz w:val="28"/>
          <w:szCs w:val="28"/>
        </w:rPr>
        <w:t>захоронени</w:t>
      </w:r>
      <w:r w:rsidR="00A62D1D">
        <w:rPr>
          <w:color w:val="000000"/>
          <w:sz w:val="28"/>
          <w:szCs w:val="28"/>
        </w:rPr>
        <w:t>я</w:t>
      </w:r>
      <w:r w:rsidRPr="00B11395">
        <w:rPr>
          <w:color w:val="000000"/>
          <w:sz w:val="28"/>
          <w:szCs w:val="28"/>
        </w:rPr>
        <w:t>;</w:t>
      </w:r>
    </w:p>
    <w:p w:rsidR="00B11395" w:rsidRPr="00B11395" w:rsidRDefault="00B11395" w:rsidP="000A7F87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- сбор информации об установленных на территории кладбищ надгробных сооружениях и ограждениях мест захоронени</w:t>
      </w:r>
      <w:r w:rsidR="00A62D1D">
        <w:rPr>
          <w:color w:val="000000"/>
          <w:sz w:val="28"/>
          <w:szCs w:val="28"/>
        </w:rPr>
        <w:t>я</w:t>
      </w:r>
      <w:r w:rsidRPr="00B11395">
        <w:rPr>
          <w:color w:val="000000"/>
          <w:sz w:val="28"/>
          <w:szCs w:val="28"/>
        </w:rPr>
        <w:t>;</w:t>
      </w:r>
    </w:p>
    <w:p w:rsidR="00B11395" w:rsidRPr="00B11395" w:rsidRDefault="00B11395" w:rsidP="000A7F87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- прозрачность деятельности специализированной службы по вопросам похоронного дела;</w:t>
      </w:r>
    </w:p>
    <w:p w:rsidR="00B11395" w:rsidRPr="00B11395" w:rsidRDefault="00B11395" w:rsidP="000A7F87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- систематизация данных о местах захоронения из различных источников;</w:t>
      </w:r>
    </w:p>
    <w:p w:rsidR="00B11395" w:rsidRPr="00B11395" w:rsidRDefault="00B11395" w:rsidP="000A7F87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- выявление преступлений и правонарушений совершенных в сфере похоронного дела.</w:t>
      </w:r>
    </w:p>
    <w:p w:rsidR="00B11395" w:rsidRPr="00B11395" w:rsidRDefault="00B11395" w:rsidP="000A7F87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lastRenderedPageBreak/>
        <w:t>1.2. Решение о проведении инвентаризации мест захоронени</w:t>
      </w:r>
      <w:r w:rsidR="000A7F87">
        <w:rPr>
          <w:color w:val="000000"/>
          <w:sz w:val="28"/>
          <w:szCs w:val="28"/>
        </w:rPr>
        <w:t>я</w:t>
      </w:r>
      <w:r w:rsidRPr="00B11395">
        <w:rPr>
          <w:color w:val="000000"/>
          <w:sz w:val="28"/>
          <w:szCs w:val="28"/>
        </w:rPr>
        <w:t xml:space="preserve">, произведенных на </w:t>
      </w:r>
      <w:r w:rsidR="000A7F87" w:rsidRPr="00B11395">
        <w:rPr>
          <w:color w:val="000000"/>
          <w:sz w:val="28"/>
          <w:szCs w:val="28"/>
        </w:rPr>
        <w:t>кладбищах</w:t>
      </w:r>
      <w:r w:rsidRPr="00B11395">
        <w:rPr>
          <w:color w:val="000000"/>
          <w:sz w:val="28"/>
          <w:szCs w:val="28"/>
        </w:rPr>
        <w:t xml:space="preserve">, принимается </w:t>
      </w:r>
      <w:r w:rsidR="000A7F87">
        <w:rPr>
          <w:color w:val="000000"/>
          <w:sz w:val="28"/>
          <w:szCs w:val="28"/>
        </w:rPr>
        <w:t>главой Тимашевского городского</w:t>
      </w:r>
      <w:r w:rsidR="000A7F87" w:rsidRPr="00B11395">
        <w:rPr>
          <w:color w:val="000000"/>
          <w:sz w:val="28"/>
          <w:szCs w:val="28"/>
        </w:rPr>
        <w:t xml:space="preserve"> поселения </w:t>
      </w:r>
      <w:r w:rsidR="000A7F87">
        <w:rPr>
          <w:color w:val="000000"/>
          <w:sz w:val="28"/>
          <w:szCs w:val="28"/>
        </w:rPr>
        <w:t>Тимашевского района</w:t>
      </w:r>
      <w:r w:rsidR="004B0752">
        <w:rPr>
          <w:color w:val="000000"/>
          <w:sz w:val="28"/>
          <w:szCs w:val="28"/>
        </w:rPr>
        <w:t xml:space="preserve"> в форме постановления администрации </w:t>
      </w:r>
      <w:r w:rsidRPr="00B11395">
        <w:rPr>
          <w:color w:val="000000"/>
          <w:sz w:val="28"/>
          <w:szCs w:val="28"/>
        </w:rPr>
        <w:t xml:space="preserve">не позднее, чем за </w:t>
      </w:r>
      <w:r w:rsidR="004B0752">
        <w:rPr>
          <w:color w:val="000000"/>
          <w:sz w:val="28"/>
          <w:szCs w:val="28"/>
        </w:rPr>
        <w:t>один</w:t>
      </w:r>
      <w:r w:rsidRPr="00B11395">
        <w:rPr>
          <w:color w:val="000000"/>
          <w:sz w:val="28"/>
          <w:szCs w:val="28"/>
        </w:rPr>
        <w:t xml:space="preserve"> месяц до предполагаемой даты проведения работ по инвентаризации.</w:t>
      </w:r>
    </w:p>
    <w:p w:rsidR="00B11395" w:rsidRPr="00B11395" w:rsidRDefault="00B11395" w:rsidP="000A7F87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1.3. Инвентаризация мест захоронени</w:t>
      </w:r>
      <w:r w:rsidR="00A62D1D">
        <w:rPr>
          <w:color w:val="000000"/>
          <w:sz w:val="28"/>
          <w:szCs w:val="28"/>
        </w:rPr>
        <w:t>я</w:t>
      </w:r>
      <w:r w:rsidRPr="00B11395">
        <w:rPr>
          <w:color w:val="000000"/>
          <w:sz w:val="28"/>
          <w:szCs w:val="28"/>
        </w:rPr>
        <w:t>, произведенных на кладбищах, проводится не реже одного раза в три года и не чаще одного раза в год.</w:t>
      </w:r>
    </w:p>
    <w:p w:rsidR="00B11395" w:rsidRPr="00B11395" w:rsidRDefault="00B11395" w:rsidP="000A7F87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1.4. Работы по</w:t>
      </w:r>
      <w:r w:rsidR="00A62D1D">
        <w:rPr>
          <w:color w:val="000000"/>
          <w:sz w:val="28"/>
          <w:szCs w:val="28"/>
        </w:rPr>
        <w:t xml:space="preserve"> инвентаризации мест захоронения, произведенных на </w:t>
      </w:r>
      <w:r w:rsidRPr="00B11395">
        <w:rPr>
          <w:color w:val="000000"/>
          <w:sz w:val="28"/>
          <w:szCs w:val="28"/>
        </w:rPr>
        <w:t xml:space="preserve"> кладбищах, проводятся комиссией</w:t>
      </w:r>
      <w:r w:rsidR="004B0752">
        <w:rPr>
          <w:color w:val="000000"/>
          <w:sz w:val="28"/>
          <w:szCs w:val="28"/>
        </w:rPr>
        <w:t xml:space="preserve"> </w:t>
      </w:r>
      <w:r w:rsidRPr="00B11395">
        <w:rPr>
          <w:color w:val="000000"/>
          <w:sz w:val="28"/>
          <w:szCs w:val="28"/>
        </w:rPr>
        <w:t>созданной</w:t>
      </w:r>
      <w:r w:rsidR="004B0752">
        <w:rPr>
          <w:color w:val="000000"/>
          <w:sz w:val="28"/>
          <w:szCs w:val="28"/>
        </w:rPr>
        <w:t xml:space="preserve"> и утвержденной </w:t>
      </w:r>
      <w:r w:rsidRPr="00B11395">
        <w:rPr>
          <w:color w:val="000000"/>
          <w:sz w:val="28"/>
          <w:szCs w:val="28"/>
        </w:rPr>
        <w:t xml:space="preserve"> </w:t>
      </w:r>
      <w:r w:rsidR="004B0752">
        <w:rPr>
          <w:color w:val="000000"/>
          <w:sz w:val="28"/>
          <w:szCs w:val="28"/>
        </w:rPr>
        <w:t>постановлением</w:t>
      </w:r>
      <w:r w:rsidR="000F7A4B">
        <w:rPr>
          <w:color w:val="000000"/>
          <w:sz w:val="28"/>
          <w:szCs w:val="28"/>
        </w:rPr>
        <w:t xml:space="preserve"> администрации</w:t>
      </w:r>
      <w:r w:rsidR="004B0752">
        <w:rPr>
          <w:color w:val="000000"/>
          <w:sz w:val="28"/>
          <w:szCs w:val="28"/>
        </w:rPr>
        <w:t>.</w:t>
      </w:r>
    </w:p>
    <w:p w:rsidR="00B11395" w:rsidRPr="00B11395" w:rsidRDefault="00B11395" w:rsidP="000A7F87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1.5. Денежные средства, необходимые для проведения инвентаризации мест захоронени</w:t>
      </w:r>
      <w:r w:rsidR="00A62D1D">
        <w:rPr>
          <w:color w:val="000000"/>
          <w:sz w:val="28"/>
          <w:szCs w:val="28"/>
        </w:rPr>
        <w:t>я</w:t>
      </w:r>
      <w:r w:rsidRPr="00B11395">
        <w:rPr>
          <w:color w:val="000000"/>
          <w:sz w:val="28"/>
          <w:szCs w:val="28"/>
        </w:rPr>
        <w:t>,</w:t>
      </w:r>
      <w:r w:rsidR="004B0752">
        <w:rPr>
          <w:color w:val="000000"/>
          <w:sz w:val="28"/>
          <w:szCs w:val="28"/>
        </w:rPr>
        <w:t xml:space="preserve"> произведенных на кладбищах</w:t>
      </w:r>
      <w:r w:rsidRPr="00B11395">
        <w:rPr>
          <w:color w:val="000000"/>
          <w:sz w:val="28"/>
          <w:szCs w:val="28"/>
        </w:rPr>
        <w:t xml:space="preserve">  и обнародование ее результатов, предусматриваются в бюджете поселения на соответствующий финансовый год.</w:t>
      </w:r>
    </w:p>
    <w:p w:rsidR="00B11395" w:rsidRPr="00B11395" w:rsidRDefault="00B11395" w:rsidP="000A7F87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1.6. Информация о количестве предоставленных и свободных мест захоронени</w:t>
      </w:r>
      <w:r w:rsidR="00A62D1D">
        <w:rPr>
          <w:color w:val="000000"/>
          <w:sz w:val="28"/>
          <w:szCs w:val="28"/>
        </w:rPr>
        <w:t>я</w:t>
      </w:r>
      <w:r w:rsidRPr="00B11395">
        <w:rPr>
          <w:color w:val="000000"/>
          <w:sz w:val="28"/>
          <w:szCs w:val="28"/>
        </w:rPr>
        <w:t>, полученная в результате</w:t>
      </w:r>
      <w:r w:rsidR="00A62D1D">
        <w:rPr>
          <w:color w:val="000000"/>
          <w:sz w:val="28"/>
          <w:szCs w:val="28"/>
        </w:rPr>
        <w:t xml:space="preserve"> инвентаризации мест захоронения</w:t>
      </w:r>
      <w:r w:rsidRPr="00B11395">
        <w:rPr>
          <w:color w:val="000000"/>
          <w:sz w:val="28"/>
          <w:szCs w:val="28"/>
        </w:rPr>
        <w:t>, произведенных на кладбищах, явля</w:t>
      </w:r>
      <w:r w:rsidR="004B0752">
        <w:rPr>
          <w:color w:val="000000"/>
          <w:sz w:val="28"/>
          <w:szCs w:val="28"/>
        </w:rPr>
        <w:t>е</w:t>
      </w:r>
      <w:r w:rsidRPr="00B11395">
        <w:rPr>
          <w:color w:val="000000"/>
          <w:sz w:val="28"/>
          <w:szCs w:val="28"/>
        </w:rPr>
        <w:t>тся общедоступной.</w:t>
      </w:r>
    </w:p>
    <w:p w:rsidR="00B11395" w:rsidRPr="00B11395" w:rsidRDefault="00B11395" w:rsidP="00B11395">
      <w:pPr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 </w:t>
      </w:r>
    </w:p>
    <w:p w:rsidR="000F7A4B" w:rsidRPr="00A62D1D" w:rsidRDefault="00B11395" w:rsidP="00B11395">
      <w:pPr>
        <w:jc w:val="center"/>
        <w:rPr>
          <w:bCs/>
          <w:color w:val="000000"/>
          <w:sz w:val="28"/>
          <w:szCs w:val="28"/>
        </w:rPr>
      </w:pPr>
      <w:r w:rsidRPr="00A62D1D">
        <w:rPr>
          <w:bCs/>
          <w:color w:val="000000"/>
          <w:sz w:val="28"/>
          <w:szCs w:val="28"/>
        </w:rPr>
        <w:t xml:space="preserve">2. Порядок принятия решений о проведении </w:t>
      </w:r>
    </w:p>
    <w:p w:rsidR="00B11395" w:rsidRPr="00A62D1D" w:rsidRDefault="00B11395" w:rsidP="00B11395">
      <w:pPr>
        <w:jc w:val="center"/>
        <w:rPr>
          <w:color w:val="000000"/>
          <w:sz w:val="28"/>
          <w:szCs w:val="28"/>
        </w:rPr>
      </w:pPr>
      <w:r w:rsidRPr="00A62D1D">
        <w:rPr>
          <w:bCs/>
          <w:color w:val="000000"/>
          <w:sz w:val="28"/>
          <w:szCs w:val="28"/>
        </w:rPr>
        <w:t>инвентаризации мест захоронени</w:t>
      </w:r>
      <w:r w:rsidR="000F7A4B" w:rsidRPr="00A62D1D">
        <w:rPr>
          <w:bCs/>
          <w:color w:val="000000"/>
          <w:sz w:val="28"/>
          <w:szCs w:val="28"/>
        </w:rPr>
        <w:t>я</w:t>
      </w:r>
    </w:p>
    <w:p w:rsidR="00B11395" w:rsidRPr="00B11395" w:rsidRDefault="00B11395" w:rsidP="00B11395">
      <w:pPr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 </w:t>
      </w:r>
    </w:p>
    <w:p w:rsidR="00B11395" w:rsidRPr="00B11395" w:rsidRDefault="00B11395" w:rsidP="000F7A4B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2.1. Решение о проведении инвентаризации мест захоронени</w:t>
      </w:r>
      <w:r w:rsidR="000F7A4B">
        <w:rPr>
          <w:color w:val="000000"/>
          <w:sz w:val="28"/>
          <w:szCs w:val="28"/>
        </w:rPr>
        <w:t>я</w:t>
      </w:r>
      <w:r w:rsidRPr="00B11395">
        <w:rPr>
          <w:color w:val="000000"/>
          <w:sz w:val="28"/>
          <w:szCs w:val="28"/>
        </w:rPr>
        <w:t xml:space="preserve"> </w:t>
      </w:r>
      <w:r w:rsidR="004B0752">
        <w:rPr>
          <w:color w:val="000000"/>
          <w:sz w:val="28"/>
          <w:szCs w:val="28"/>
        </w:rPr>
        <w:t xml:space="preserve">(далее – постановление администрации) </w:t>
      </w:r>
      <w:r w:rsidRPr="00B11395">
        <w:rPr>
          <w:color w:val="000000"/>
          <w:sz w:val="28"/>
          <w:szCs w:val="28"/>
        </w:rPr>
        <w:t xml:space="preserve">принимается в связи с истечением  срока, предусмотренного пунктом 1.3 настоящего </w:t>
      </w:r>
      <w:r w:rsidR="000F7A4B">
        <w:rPr>
          <w:color w:val="000000"/>
          <w:sz w:val="28"/>
          <w:szCs w:val="28"/>
        </w:rPr>
        <w:t>П</w:t>
      </w:r>
      <w:r w:rsidRPr="00B11395">
        <w:rPr>
          <w:color w:val="000000"/>
          <w:sz w:val="28"/>
          <w:szCs w:val="28"/>
        </w:rPr>
        <w:t>орядка с момента последней инвентаризации, а так же в случае, когда это необходимо для первоначальной планировки территории кладбища или принятия решения об изменении планировки, связанного с изменением границ кладбища.</w:t>
      </w:r>
    </w:p>
    <w:p w:rsidR="00B11395" w:rsidRPr="00B11395" w:rsidRDefault="00B11395" w:rsidP="000F7A4B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2.2. Проведение инвентаризации мест захоронени</w:t>
      </w:r>
      <w:r w:rsidR="000F7A4B">
        <w:rPr>
          <w:color w:val="000000"/>
          <w:sz w:val="28"/>
          <w:szCs w:val="28"/>
        </w:rPr>
        <w:t>я</w:t>
      </w:r>
      <w:r w:rsidRPr="00B11395">
        <w:rPr>
          <w:color w:val="000000"/>
          <w:sz w:val="28"/>
          <w:szCs w:val="28"/>
        </w:rPr>
        <w:t xml:space="preserve"> на вновь образуемых кладбищах проводится по истечении двух, но не позднее трех лет с момента образования кладбища и утверждения его планировки.</w:t>
      </w:r>
    </w:p>
    <w:p w:rsidR="00B11395" w:rsidRPr="00B11395" w:rsidRDefault="00B11395" w:rsidP="000F7A4B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 xml:space="preserve">2.3. Ответственность за своевременность подготовки проектов </w:t>
      </w:r>
      <w:r w:rsidR="004B0752">
        <w:rPr>
          <w:color w:val="000000"/>
          <w:sz w:val="28"/>
          <w:szCs w:val="28"/>
        </w:rPr>
        <w:t xml:space="preserve">постановлений </w:t>
      </w:r>
      <w:r w:rsidR="000F7A4B">
        <w:rPr>
          <w:color w:val="000000"/>
          <w:sz w:val="28"/>
          <w:szCs w:val="28"/>
        </w:rPr>
        <w:t xml:space="preserve">администрации </w:t>
      </w:r>
      <w:r w:rsidRPr="00B11395">
        <w:rPr>
          <w:color w:val="000000"/>
          <w:sz w:val="28"/>
          <w:szCs w:val="28"/>
        </w:rPr>
        <w:t>о проведении инвентаризации мест захоронени</w:t>
      </w:r>
      <w:r w:rsidR="000F7A4B">
        <w:rPr>
          <w:color w:val="000000"/>
          <w:sz w:val="28"/>
          <w:szCs w:val="28"/>
        </w:rPr>
        <w:t>я</w:t>
      </w:r>
      <w:r w:rsidRPr="00B11395">
        <w:rPr>
          <w:color w:val="000000"/>
          <w:sz w:val="28"/>
          <w:szCs w:val="28"/>
        </w:rPr>
        <w:t xml:space="preserve"> возлагается на </w:t>
      </w:r>
      <w:r w:rsidR="000F7A4B">
        <w:rPr>
          <w:color w:val="000000"/>
          <w:sz w:val="28"/>
          <w:szCs w:val="28"/>
        </w:rPr>
        <w:t>организационный отдел администрации Тимашевского городского</w:t>
      </w:r>
      <w:r w:rsidR="000F7A4B" w:rsidRPr="00B11395">
        <w:rPr>
          <w:color w:val="000000"/>
          <w:sz w:val="28"/>
          <w:szCs w:val="28"/>
        </w:rPr>
        <w:t xml:space="preserve"> поселения </w:t>
      </w:r>
      <w:r w:rsidR="000F7A4B">
        <w:rPr>
          <w:color w:val="000000"/>
          <w:sz w:val="28"/>
          <w:szCs w:val="28"/>
        </w:rPr>
        <w:t>Тимашевского района</w:t>
      </w:r>
      <w:r w:rsidRPr="00B11395">
        <w:rPr>
          <w:color w:val="000000"/>
          <w:sz w:val="28"/>
          <w:szCs w:val="28"/>
        </w:rPr>
        <w:t>.</w:t>
      </w:r>
    </w:p>
    <w:p w:rsidR="00B11395" w:rsidRPr="00B11395" w:rsidRDefault="00B11395" w:rsidP="000F7A4B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2.</w:t>
      </w:r>
      <w:r w:rsidR="004B0752">
        <w:rPr>
          <w:color w:val="000000"/>
          <w:sz w:val="28"/>
          <w:szCs w:val="28"/>
        </w:rPr>
        <w:t>4</w:t>
      </w:r>
      <w:r w:rsidRPr="00B11395">
        <w:rPr>
          <w:color w:val="000000"/>
          <w:sz w:val="28"/>
          <w:szCs w:val="28"/>
        </w:rPr>
        <w:t xml:space="preserve">. </w:t>
      </w:r>
      <w:r w:rsidR="004B0752">
        <w:rPr>
          <w:color w:val="000000"/>
          <w:sz w:val="28"/>
          <w:szCs w:val="28"/>
        </w:rPr>
        <w:t>Постановление администрации</w:t>
      </w:r>
      <w:r w:rsidRPr="00B11395">
        <w:rPr>
          <w:color w:val="000000"/>
          <w:sz w:val="28"/>
          <w:szCs w:val="28"/>
        </w:rPr>
        <w:t xml:space="preserve"> о проведении инвентаризации мест захоронени</w:t>
      </w:r>
      <w:r w:rsidR="000F7A4B">
        <w:rPr>
          <w:color w:val="000000"/>
          <w:sz w:val="28"/>
          <w:szCs w:val="28"/>
        </w:rPr>
        <w:t>я</w:t>
      </w:r>
      <w:r w:rsidRPr="00B11395">
        <w:rPr>
          <w:color w:val="000000"/>
          <w:sz w:val="28"/>
          <w:szCs w:val="28"/>
        </w:rPr>
        <w:t xml:space="preserve"> должно содержать:</w:t>
      </w:r>
    </w:p>
    <w:p w:rsidR="00B11395" w:rsidRPr="00B11395" w:rsidRDefault="000F7A4B" w:rsidP="000F7A4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B11395" w:rsidRPr="00B11395">
        <w:rPr>
          <w:color w:val="000000"/>
          <w:sz w:val="28"/>
          <w:szCs w:val="28"/>
        </w:rPr>
        <w:t>цель проведения инвентаризации и причину ее проведения;</w:t>
      </w:r>
    </w:p>
    <w:p w:rsidR="00B11395" w:rsidRPr="00B11395" w:rsidRDefault="000F7A4B" w:rsidP="000F7A4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B11395" w:rsidRPr="00B11395">
        <w:rPr>
          <w:color w:val="000000"/>
          <w:sz w:val="28"/>
          <w:szCs w:val="28"/>
        </w:rPr>
        <w:t>наименование и место расположения кладбища, на территории которого будет проводит</w:t>
      </w:r>
      <w:r>
        <w:rPr>
          <w:color w:val="000000"/>
          <w:sz w:val="28"/>
          <w:szCs w:val="28"/>
        </w:rPr>
        <w:t>ь</w:t>
      </w:r>
      <w:r w:rsidR="00B11395" w:rsidRPr="00B11395">
        <w:rPr>
          <w:color w:val="000000"/>
          <w:sz w:val="28"/>
          <w:szCs w:val="28"/>
        </w:rPr>
        <w:t>ся инвентаризация мест захоронени</w:t>
      </w:r>
      <w:r>
        <w:rPr>
          <w:color w:val="000000"/>
          <w:sz w:val="28"/>
          <w:szCs w:val="28"/>
        </w:rPr>
        <w:t>я</w:t>
      </w:r>
      <w:r w:rsidR="00B11395" w:rsidRPr="00B11395">
        <w:rPr>
          <w:color w:val="000000"/>
          <w:sz w:val="28"/>
          <w:szCs w:val="28"/>
        </w:rPr>
        <w:t>;</w:t>
      </w:r>
    </w:p>
    <w:p w:rsidR="00B11395" w:rsidRPr="00B11395" w:rsidRDefault="000F7A4B" w:rsidP="000F7A4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B11395" w:rsidRPr="00B11395">
        <w:rPr>
          <w:color w:val="000000"/>
          <w:sz w:val="28"/>
          <w:szCs w:val="28"/>
        </w:rPr>
        <w:t>дата начала и окончания работ по инвентаризации мест захоронени</w:t>
      </w:r>
      <w:r>
        <w:rPr>
          <w:color w:val="000000"/>
          <w:sz w:val="28"/>
          <w:szCs w:val="28"/>
        </w:rPr>
        <w:t>я</w:t>
      </w:r>
      <w:r w:rsidR="00B11395" w:rsidRPr="00B11395">
        <w:rPr>
          <w:color w:val="000000"/>
          <w:sz w:val="28"/>
          <w:szCs w:val="28"/>
        </w:rPr>
        <w:t>;</w:t>
      </w:r>
    </w:p>
    <w:p w:rsidR="00B11395" w:rsidRPr="00B11395" w:rsidRDefault="00A62C40" w:rsidP="000F7A4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B11395" w:rsidRPr="00B11395">
        <w:rPr>
          <w:color w:val="000000"/>
          <w:sz w:val="28"/>
          <w:szCs w:val="28"/>
        </w:rPr>
        <w:t>состав комиссии по</w:t>
      </w:r>
      <w:r w:rsidR="00A62D1D">
        <w:rPr>
          <w:color w:val="000000"/>
          <w:sz w:val="28"/>
          <w:szCs w:val="28"/>
        </w:rPr>
        <w:t xml:space="preserve"> инвентаризации мест захоронения</w:t>
      </w:r>
      <w:r w:rsidR="00B11395" w:rsidRPr="00B11395">
        <w:rPr>
          <w:color w:val="000000"/>
          <w:sz w:val="28"/>
          <w:szCs w:val="28"/>
        </w:rPr>
        <w:t>, а так же лицо, ответственное за обработку и систематизацию данных, полученных в результате проведения работ по инвентаризации</w:t>
      </w:r>
      <w:r w:rsidR="004B0752">
        <w:rPr>
          <w:color w:val="000000"/>
          <w:sz w:val="28"/>
          <w:szCs w:val="28"/>
        </w:rPr>
        <w:t xml:space="preserve"> мест захоронения</w:t>
      </w:r>
      <w:r w:rsidR="00B11395" w:rsidRPr="00B11395">
        <w:rPr>
          <w:color w:val="000000"/>
          <w:sz w:val="28"/>
          <w:szCs w:val="28"/>
        </w:rPr>
        <w:t>.</w:t>
      </w:r>
    </w:p>
    <w:p w:rsidR="00B11395" w:rsidRPr="00B11395" w:rsidRDefault="00B11395" w:rsidP="00B11395">
      <w:pPr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 </w:t>
      </w:r>
    </w:p>
    <w:p w:rsidR="00A62C40" w:rsidRPr="00A62D1D" w:rsidRDefault="00B11395" w:rsidP="00B11395">
      <w:pPr>
        <w:jc w:val="center"/>
        <w:rPr>
          <w:bCs/>
          <w:color w:val="000000"/>
          <w:sz w:val="28"/>
          <w:szCs w:val="28"/>
        </w:rPr>
      </w:pPr>
      <w:r w:rsidRPr="00A62D1D">
        <w:rPr>
          <w:bCs/>
          <w:color w:val="000000"/>
          <w:sz w:val="28"/>
          <w:szCs w:val="28"/>
        </w:rPr>
        <w:lastRenderedPageBreak/>
        <w:t xml:space="preserve">3. Общие правила проведения инвентаризации </w:t>
      </w:r>
    </w:p>
    <w:p w:rsidR="00B11395" w:rsidRPr="00A62D1D" w:rsidRDefault="00A62C40" w:rsidP="00B11395">
      <w:pPr>
        <w:jc w:val="center"/>
        <w:rPr>
          <w:color w:val="000000"/>
          <w:sz w:val="28"/>
          <w:szCs w:val="28"/>
        </w:rPr>
      </w:pPr>
      <w:r w:rsidRPr="00A62D1D">
        <w:rPr>
          <w:bCs/>
          <w:color w:val="000000"/>
          <w:sz w:val="28"/>
          <w:szCs w:val="28"/>
        </w:rPr>
        <w:t xml:space="preserve">мест </w:t>
      </w:r>
      <w:r w:rsidR="00B11395" w:rsidRPr="00A62D1D">
        <w:rPr>
          <w:bCs/>
          <w:color w:val="000000"/>
          <w:sz w:val="28"/>
          <w:szCs w:val="28"/>
        </w:rPr>
        <w:t>захоронени</w:t>
      </w:r>
      <w:r w:rsidRPr="00A62D1D">
        <w:rPr>
          <w:bCs/>
          <w:color w:val="000000"/>
          <w:sz w:val="28"/>
          <w:szCs w:val="28"/>
        </w:rPr>
        <w:t>я</w:t>
      </w:r>
    </w:p>
    <w:p w:rsidR="00B11395" w:rsidRPr="00B11395" w:rsidRDefault="00B11395" w:rsidP="00B11395">
      <w:pPr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 </w:t>
      </w:r>
    </w:p>
    <w:p w:rsidR="00A62C40" w:rsidRPr="00B11395" w:rsidRDefault="00B11395" w:rsidP="00A62C40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 xml:space="preserve">3.1. Перечень кладбищ, на территории которых планируется провести инвентаризацию </w:t>
      </w:r>
      <w:r w:rsidR="00A62C40">
        <w:rPr>
          <w:color w:val="000000"/>
          <w:sz w:val="28"/>
          <w:szCs w:val="28"/>
        </w:rPr>
        <w:t xml:space="preserve">мест </w:t>
      </w:r>
      <w:r w:rsidRPr="00B11395">
        <w:rPr>
          <w:color w:val="000000"/>
          <w:sz w:val="28"/>
          <w:szCs w:val="28"/>
        </w:rPr>
        <w:t>захоронени</w:t>
      </w:r>
      <w:r w:rsidR="00A62C40">
        <w:rPr>
          <w:color w:val="000000"/>
          <w:sz w:val="28"/>
          <w:szCs w:val="28"/>
        </w:rPr>
        <w:t>я</w:t>
      </w:r>
      <w:r w:rsidRPr="00B11395">
        <w:rPr>
          <w:color w:val="000000"/>
          <w:sz w:val="28"/>
          <w:szCs w:val="28"/>
        </w:rPr>
        <w:t>, ут</w:t>
      </w:r>
      <w:r w:rsidR="004B0752">
        <w:rPr>
          <w:color w:val="000000"/>
          <w:sz w:val="28"/>
          <w:szCs w:val="28"/>
        </w:rPr>
        <w:t>верждается</w:t>
      </w:r>
      <w:r w:rsidRPr="00B11395">
        <w:rPr>
          <w:color w:val="000000"/>
          <w:sz w:val="28"/>
          <w:szCs w:val="28"/>
        </w:rPr>
        <w:t xml:space="preserve"> </w:t>
      </w:r>
      <w:r w:rsidR="004B0752">
        <w:rPr>
          <w:color w:val="000000"/>
          <w:sz w:val="28"/>
          <w:szCs w:val="28"/>
        </w:rPr>
        <w:t>постановлением администрации</w:t>
      </w:r>
      <w:r w:rsidR="00A62C40" w:rsidRPr="00B11395">
        <w:rPr>
          <w:color w:val="000000"/>
          <w:sz w:val="28"/>
          <w:szCs w:val="28"/>
        </w:rPr>
        <w:t>.</w:t>
      </w:r>
    </w:p>
    <w:p w:rsidR="00B11395" w:rsidRPr="00B11395" w:rsidRDefault="00B11395" w:rsidP="00A62C40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 xml:space="preserve">3.2. Инвентаризация </w:t>
      </w:r>
      <w:r w:rsidR="00A62C40">
        <w:rPr>
          <w:color w:val="000000"/>
          <w:sz w:val="28"/>
          <w:szCs w:val="28"/>
        </w:rPr>
        <w:t xml:space="preserve">мест </w:t>
      </w:r>
      <w:r w:rsidRPr="00B11395">
        <w:rPr>
          <w:color w:val="000000"/>
          <w:sz w:val="28"/>
          <w:szCs w:val="28"/>
        </w:rPr>
        <w:t>захоронени</w:t>
      </w:r>
      <w:r w:rsidR="00A62C40">
        <w:rPr>
          <w:color w:val="000000"/>
          <w:sz w:val="28"/>
          <w:szCs w:val="28"/>
        </w:rPr>
        <w:t>я</w:t>
      </w:r>
      <w:r w:rsidRPr="00B11395">
        <w:rPr>
          <w:color w:val="000000"/>
          <w:sz w:val="28"/>
          <w:szCs w:val="28"/>
        </w:rPr>
        <w:t xml:space="preserve"> производится при обязательном участии лица, ответственного за регистрацию захоронений (захоронений урн с прахом)</w:t>
      </w:r>
      <w:r w:rsidR="00A62C40">
        <w:rPr>
          <w:color w:val="000000"/>
          <w:sz w:val="28"/>
          <w:szCs w:val="28"/>
        </w:rPr>
        <w:t>, в составе инвентаризационной комиссии.</w:t>
      </w:r>
    </w:p>
    <w:p w:rsidR="00B11395" w:rsidRPr="00B11395" w:rsidRDefault="00B11395" w:rsidP="00A62C40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 xml:space="preserve">3.3. При проведении инвентаризации </w:t>
      </w:r>
      <w:r w:rsidR="00A62C40">
        <w:rPr>
          <w:color w:val="000000"/>
          <w:sz w:val="28"/>
          <w:szCs w:val="28"/>
        </w:rPr>
        <w:t xml:space="preserve">мест </w:t>
      </w:r>
      <w:r w:rsidRPr="00B11395">
        <w:rPr>
          <w:color w:val="000000"/>
          <w:sz w:val="28"/>
          <w:szCs w:val="28"/>
        </w:rPr>
        <w:t>захоронени</w:t>
      </w:r>
      <w:r w:rsidR="00A62C40">
        <w:rPr>
          <w:color w:val="000000"/>
          <w:sz w:val="28"/>
          <w:szCs w:val="28"/>
        </w:rPr>
        <w:t>я</w:t>
      </w:r>
      <w:r w:rsidRPr="00B11395">
        <w:rPr>
          <w:color w:val="000000"/>
          <w:sz w:val="28"/>
          <w:szCs w:val="28"/>
        </w:rPr>
        <w:t xml:space="preserve"> инвентаризационной комиссией заполняются формы, </w:t>
      </w:r>
      <w:r w:rsidR="00A62C40">
        <w:rPr>
          <w:color w:val="000000"/>
          <w:sz w:val="28"/>
          <w:szCs w:val="28"/>
        </w:rPr>
        <w:t>указанные</w:t>
      </w:r>
      <w:r w:rsidRPr="00B11395">
        <w:rPr>
          <w:color w:val="000000"/>
          <w:sz w:val="28"/>
          <w:szCs w:val="28"/>
        </w:rPr>
        <w:t xml:space="preserve"> в приложениях</w:t>
      </w:r>
      <w:r w:rsidR="00A62C40">
        <w:rPr>
          <w:color w:val="000000"/>
          <w:sz w:val="28"/>
          <w:szCs w:val="28"/>
        </w:rPr>
        <w:t xml:space="preserve"> </w:t>
      </w:r>
      <w:r w:rsidR="00EA3D52">
        <w:rPr>
          <w:color w:val="000000"/>
          <w:sz w:val="28"/>
          <w:szCs w:val="28"/>
        </w:rPr>
        <w:t xml:space="preserve">№ 1 </w:t>
      </w:r>
      <w:r w:rsidR="007729D2">
        <w:rPr>
          <w:color w:val="000000"/>
          <w:sz w:val="28"/>
          <w:szCs w:val="28"/>
        </w:rPr>
        <w:t>и</w:t>
      </w:r>
      <w:r w:rsidR="00EA3D52">
        <w:rPr>
          <w:color w:val="000000"/>
          <w:sz w:val="28"/>
          <w:szCs w:val="28"/>
        </w:rPr>
        <w:t xml:space="preserve"> № </w:t>
      </w:r>
      <w:r w:rsidR="007729D2">
        <w:rPr>
          <w:color w:val="000000"/>
          <w:sz w:val="28"/>
          <w:szCs w:val="28"/>
        </w:rPr>
        <w:t>2</w:t>
      </w:r>
      <w:r w:rsidR="00EA3D52">
        <w:rPr>
          <w:color w:val="000000"/>
          <w:sz w:val="28"/>
          <w:szCs w:val="28"/>
        </w:rPr>
        <w:t xml:space="preserve"> </w:t>
      </w:r>
      <w:r w:rsidRPr="00B11395">
        <w:rPr>
          <w:color w:val="000000"/>
          <w:sz w:val="28"/>
          <w:szCs w:val="28"/>
        </w:rPr>
        <w:t>к настоящему По</w:t>
      </w:r>
      <w:r w:rsidR="00303B28">
        <w:rPr>
          <w:color w:val="000000"/>
          <w:sz w:val="28"/>
          <w:szCs w:val="28"/>
        </w:rPr>
        <w:t>рядку</w:t>
      </w:r>
      <w:r w:rsidRPr="00B11395">
        <w:rPr>
          <w:color w:val="000000"/>
          <w:sz w:val="28"/>
          <w:szCs w:val="28"/>
        </w:rPr>
        <w:t>.</w:t>
      </w:r>
    </w:p>
    <w:p w:rsidR="00B11395" w:rsidRPr="00B11395" w:rsidRDefault="00B11395" w:rsidP="00A62C40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 xml:space="preserve">3.4. До начала проведения инвентаризации </w:t>
      </w:r>
      <w:r w:rsidR="00A62C40">
        <w:rPr>
          <w:color w:val="000000"/>
          <w:sz w:val="28"/>
          <w:szCs w:val="28"/>
        </w:rPr>
        <w:t xml:space="preserve">мест </w:t>
      </w:r>
      <w:r w:rsidRPr="00B11395">
        <w:rPr>
          <w:color w:val="000000"/>
          <w:sz w:val="28"/>
          <w:szCs w:val="28"/>
        </w:rPr>
        <w:t>захоронени</w:t>
      </w:r>
      <w:r w:rsidR="00A62C40">
        <w:rPr>
          <w:color w:val="000000"/>
          <w:sz w:val="28"/>
          <w:szCs w:val="28"/>
        </w:rPr>
        <w:t>я</w:t>
      </w:r>
      <w:r w:rsidRPr="00B11395">
        <w:rPr>
          <w:color w:val="000000"/>
          <w:sz w:val="28"/>
          <w:szCs w:val="28"/>
        </w:rPr>
        <w:t xml:space="preserve"> на соответствующем кладбище инвентаризационной комиссии надлежит:</w:t>
      </w:r>
    </w:p>
    <w:p w:rsidR="00B11395" w:rsidRPr="00B11395" w:rsidRDefault="00B11395" w:rsidP="00A62C40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1) проверить наличие книг регистрации захоронений (захоронений урн с прахом), содержащих записи о захоронениях на соответствующем кладбище, правильность их заполнения;</w:t>
      </w:r>
    </w:p>
    <w:p w:rsidR="00B11395" w:rsidRPr="00B11395" w:rsidRDefault="00B11395" w:rsidP="00A62C40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2) получить сведения о последних зарегистрированных на момент проведения инвентаризации захоронениях на соответствующем кладбище.</w:t>
      </w:r>
    </w:p>
    <w:p w:rsidR="00B11395" w:rsidRPr="00B11395" w:rsidRDefault="00B11395" w:rsidP="00A62C40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Отсутствие книг регистрации захоронений (захоронений урн с прахом) вследствие их утраты</w:t>
      </w:r>
      <w:r w:rsidR="00A62C40">
        <w:rPr>
          <w:color w:val="000000"/>
          <w:sz w:val="28"/>
          <w:szCs w:val="28"/>
        </w:rPr>
        <w:t>,</w:t>
      </w:r>
      <w:r w:rsidRPr="00B11395">
        <w:rPr>
          <w:color w:val="000000"/>
          <w:sz w:val="28"/>
          <w:szCs w:val="28"/>
        </w:rPr>
        <w:t xml:space="preserve"> либо неведения </w:t>
      </w:r>
      <w:r w:rsidR="00A62C40">
        <w:rPr>
          <w:color w:val="000000"/>
          <w:sz w:val="28"/>
          <w:szCs w:val="28"/>
        </w:rPr>
        <w:t xml:space="preserve">их </w:t>
      </w:r>
      <w:r w:rsidRPr="00B11395">
        <w:rPr>
          <w:color w:val="000000"/>
          <w:sz w:val="28"/>
          <w:szCs w:val="28"/>
        </w:rPr>
        <w:t>по каким-либо причинам</w:t>
      </w:r>
      <w:r w:rsidR="00A62C40">
        <w:rPr>
          <w:color w:val="000000"/>
          <w:sz w:val="28"/>
          <w:szCs w:val="28"/>
        </w:rPr>
        <w:t>,</w:t>
      </w:r>
      <w:r w:rsidRPr="00B11395">
        <w:rPr>
          <w:color w:val="000000"/>
          <w:sz w:val="28"/>
          <w:szCs w:val="28"/>
        </w:rPr>
        <w:t xml:space="preserve"> не может служить основанием для непроведения инвентаризации </w:t>
      </w:r>
      <w:r w:rsidR="00A62D1D">
        <w:rPr>
          <w:color w:val="000000"/>
          <w:sz w:val="28"/>
          <w:szCs w:val="28"/>
        </w:rPr>
        <w:t xml:space="preserve">мест </w:t>
      </w:r>
      <w:r w:rsidRPr="00B11395">
        <w:rPr>
          <w:color w:val="000000"/>
          <w:sz w:val="28"/>
          <w:szCs w:val="28"/>
        </w:rPr>
        <w:t>захоронени</w:t>
      </w:r>
      <w:r w:rsidR="00A62D1D">
        <w:rPr>
          <w:color w:val="000000"/>
          <w:sz w:val="28"/>
          <w:szCs w:val="28"/>
        </w:rPr>
        <w:t>я</w:t>
      </w:r>
      <w:r w:rsidRPr="00B11395">
        <w:rPr>
          <w:color w:val="000000"/>
          <w:sz w:val="28"/>
          <w:szCs w:val="28"/>
        </w:rPr>
        <w:t>.</w:t>
      </w:r>
    </w:p>
    <w:p w:rsidR="00A62C40" w:rsidRPr="00B11395" w:rsidRDefault="00B11395" w:rsidP="00A62C40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В случае</w:t>
      </w:r>
      <w:r w:rsidR="004B0752">
        <w:rPr>
          <w:color w:val="000000"/>
          <w:sz w:val="28"/>
          <w:szCs w:val="28"/>
        </w:rPr>
        <w:t>,</w:t>
      </w:r>
      <w:r w:rsidRPr="00B11395">
        <w:rPr>
          <w:color w:val="000000"/>
          <w:sz w:val="28"/>
          <w:szCs w:val="28"/>
        </w:rPr>
        <w:t xml:space="preserve"> если книги регистрации захоронений (захоронений урн с прахом) находятся на постоянном хранении в архив</w:t>
      </w:r>
      <w:r w:rsidR="004B0752">
        <w:rPr>
          <w:color w:val="000000"/>
          <w:sz w:val="28"/>
          <w:szCs w:val="28"/>
        </w:rPr>
        <w:t>ном отделе администрации муниципального образования Тимашевский район</w:t>
      </w:r>
      <w:r w:rsidRPr="00B11395">
        <w:rPr>
          <w:color w:val="000000"/>
          <w:sz w:val="28"/>
          <w:szCs w:val="28"/>
        </w:rPr>
        <w:t xml:space="preserve">, инвентаризационная комиссия вправе их истребовать в установленном порядке на период проведения инвентаризации </w:t>
      </w:r>
      <w:r w:rsidR="00A62C40">
        <w:rPr>
          <w:color w:val="000000"/>
          <w:sz w:val="28"/>
          <w:szCs w:val="28"/>
        </w:rPr>
        <w:t xml:space="preserve">мест </w:t>
      </w:r>
      <w:r w:rsidRPr="00B11395">
        <w:rPr>
          <w:color w:val="000000"/>
          <w:sz w:val="28"/>
          <w:szCs w:val="28"/>
        </w:rPr>
        <w:t>захоронени</w:t>
      </w:r>
      <w:r w:rsidR="00A62C40">
        <w:rPr>
          <w:color w:val="000000"/>
          <w:sz w:val="28"/>
          <w:szCs w:val="28"/>
        </w:rPr>
        <w:t>я</w:t>
      </w:r>
      <w:r w:rsidR="004B0752">
        <w:rPr>
          <w:color w:val="000000"/>
          <w:sz w:val="28"/>
          <w:szCs w:val="28"/>
        </w:rPr>
        <w:t>.</w:t>
      </w:r>
      <w:r w:rsidRPr="00B11395">
        <w:rPr>
          <w:color w:val="000000"/>
          <w:sz w:val="28"/>
          <w:szCs w:val="28"/>
        </w:rPr>
        <w:t xml:space="preserve"> </w:t>
      </w:r>
    </w:p>
    <w:p w:rsidR="00B11395" w:rsidRPr="00B11395" w:rsidRDefault="00B11395" w:rsidP="00A62C40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 xml:space="preserve">3.5. Сведения о фактическом наличии </w:t>
      </w:r>
      <w:r w:rsidR="00853901">
        <w:rPr>
          <w:color w:val="000000"/>
          <w:sz w:val="28"/>
          <w:szCs w:val="28"/>
        </w:rPr>
        <w:t xml:space="preserve">мест </w:t>
      </w:r>
      <w:r w:rsidRPr="00B11395">
        <w:rPr>
          <w:color w:val="000000"/>
          <w:sz w:val="28"/>
          <w:szCs w:val="28"/>
        </w:rPr>
        <w:t>захоронени</w:t>
      </w:r>
      <w:r w:rsidR="00853901">
        <w:rPr>
          <w:color w:val="000000"/>
          <w:sz w:val="28"/>
          <w:szCs w:val="28"/>
        </w:rPr>
        <w:t>я</w:t>
      </w:r>
      <w:r w:rsidRPr="00B11395">
        <w:rPr>
          <w:color w:val="000000"/>
          <w:sz w:val="28"/>
          <w:szCs w:val="28"/>
        </w:rPr>
        <w:t xml:space="preserve"> на проверяемом кладбище записываются в инвентаризационные описи не менее чем в двух экземплярах.</w:t>
      </w:r>
    </w:p>
    <w:p w:rsidR="00B11395" w:rsidRPr="00B11395" w:rsidRDefault="00B11395" w:rsidP="00A62C40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3.6. Инвентаризационная комиссия обеспечивает полноту и точность внесения в инвентаризационные описи данных о захоронениях, правильность и своевременность оформления материалов инвентаризации.</w:t>
      </w:r>
    </w:p>
    <w:p w:rsidR="00B11395" w:rsidRPr="00B11395" w:rsidRDefault="00B11395" w:rsidP="00A62C40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3.7. Инвентаризационные описи можно заполнять от руки</w:t>
      </w:r>
      <w:r w:rsidR="00853901">
        <w:rPr>
          <w:color w:val="000000"/>
          <w:sz w:val="28"/>
          <w:szCs w:val="28"/>
        </w:rPr>
        <w:t>,</w:t>
      </w:r>
      <w:r w:rsidRPr="00B11395">
        <w:rPr>
          <w:color w:val="000000"/>
          <w:sz w:val="28"/>
          <w:szCs w:val="28"/>
        </w:rPr>
        <w:t xml:space="preserve"> как чернилами, так и шариковой ручкой или с использованием средств компьютерной техники. В любом случае в инвентаризационных описях не должно быть помарок и подчисток. Исправление ошибок производится во всех экземплярах описей путем зачеркивания неправильных записей и проставления над зачеркнутыми правильных записей. Исправления должны быть оговорены и подписаны председателем и членами инвентаризационной комиссии.</w:t>
      </w:r>
    </w:p>
    <w:p w:rsidR="00B11395" w:rsidRPr="00B11395" w:rsidRDefault="00B11395" w:rsidP="00A62C40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3.8. Если инвентаризационная опись составляется на нескольких страницах, то они должны быть пронумерованы и скреплены таким образом, чтобы исключить возможность замены одной или нескольких из них.</w:t>
      </w:r>
    </w:p>
    <w:p w:rsidR="00B11395" w:rsidRPr="00B11395" w:rsidRDefault="00B11395" w:rsidP="00A62C40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lastRenderedPageBreak/>
        <w:t>3.9. В инвентаризационных описях не допускается оставлять незаполненные строки, на последних страницах незаполненные строки прочеркиваются.</w:t>
      </w:r>
    </w:p>
    <w:p w:rsidR="00B11395" w:rsidRPr="00B11395" w:rsidRDefault="00B11395" w:rsidP="00A62C40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3.10. Не допускается вносить в инвентаризационные описи данные о захоронениях со слов или только по данным книг регистрации захоронений (захоронений урн с прахом) без проверки их фактического наличия и сверки с данными регистрационного знака на захоронении (при его отсутствии с данными на надгробном сооружении (надгробии) или ином ритуальном знаке, если таковые установлены на захоронении).</w:t>
      </w:r>
    </w:p>
    <w:p w:rsidR="00B11395" w:rsidRPr="00B11395" w:rsidRDefault="00B11395" w:rsidP="00A62C40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3.11. Инвентаризационные описи подписывают председатель и члены инвентаризационной комиссии.</w:t>
      </w:r>
    </w:p>
    <w:p w:rsidR="00B11395" w:rsidRPr="00B11395" w:rsidRDefault="00B11395" w:rsidP="00A62C40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 xml:space="preserve">3.12. При выявлении </w:t>
      </w:r>
      <w:r w:rsidR="00853901">
        <w:rPr>
          <w:color w:val="000000"/>
          <w:sz w:val="28"/>
          <w:szCs w:val="28"/>
        </w:rPr>
        <w:t xml:space="preserve">мест </w:t>
      </w:r>
      <w:r w:rsidRPr="00B11395">
        <w:rPr>
          <w:color w:val="000000"/>
          <w:sz w:val="28"/>
          <w:szCs w:val="28"/>
        </w:rPr>
        <w:t>захоронени</w:t>
      </w:r>
      <w:r w:rsidR="00853901">
        <w:rPr>
          <w:color w:val="000000"/>
          <w:sz w:val="28"/>
          <w:szCs w:val="28"/>
        </w:rPr>
        <w:t>я</w:t>
      </w:r>
      <w:r w:rsidRPr="00B11395">
        <w:rPr>
          <w:color w:val="000000"/>
          <w:sz w:val="28"/>
          <w:szCs w:val="28"/>
        </w:rPr>
        <w:t>, по которым отсутствуют или указаны неправильные данные в книгах регистрации захоронений (захоронений урн с прахом), комиссия должна включить в опись данные, установленные в ходе проведения инвентаризации.</w:t>
      </w:r>
    </w:p>
    <w:p w:rsidR="00B11395" w:rsidRPr="00B11395" w:rsidRDefault="00B11395" w:rsidP="00B11395">
      <w:pPr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 </w:t>
      </w:r>
    </w:p>
    <w:p w:rsidR="00B11395" w:rsidRPr="00A62D1D" w:rsidRDefault="00B11395" w:rsidP="00B11395">
      <w:pPr>
        <w:jc w:val="center"/>
        <w:rPr>
          <w:color w:val="000000"/>
          <w:sz w:val="28"/>
          <w:szCs w:val="28"/>
        </w:rPr>
      </w:pPr>
      <w:r w:rsidRPr="00A62D1D">
        <w:rPr>
          <w:bCs/>
          <w:color w:val="000000"/>
          <w:sz w:val="28"/>
          <w:szCs w:val="28"/>
        </w:rPr>
        <w:t xml:space="preserve">4. Инвентаризация </w:t>
      </w:r>
      <w:r w:rsidR="00853901" w:rsidRPr="00A62D1D">
        <w:rPr>
          <w:bCs/>
          <w:color w:val="000000"/>
          <w:sz w:val="28"/>
          <w:szCs w:val="28"/>
        </w:rPr>
        <w:t xml:space="preserve">мест </w:t>
      </w:r>
      <w:r w:rsidRPr="00A62D1D">
        <w:rPr>
          <w:bCs/>
          <w:color w:val="000000"/>
          <w:sz w:val="28"/>
          <w:szCs w:val="28"/>
        </w:rPr>
        <w:t>захоронени</w:t>
      </w:r>
      <w:r w:rsidR="00853901" w:rsidRPr="00A62D1D">
        <w:rPr>
          <w:bCs/>
          <w:color w:val="000000"/>
          <w:sz w:val="28"/>
          <w:szCs w:val="28"/>
        </w:rPr>
        <w:t>я</w:t>
      </w:r>
    </w:p>
    <w:p w:rsidR="00B11395" w:rsidRPr="00B11395" w:rsidRDefault="00B11395" w:rsidP="00B11395">
      <w:pPr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 </w:t>
      </w:r>
    </w:p>
    <w:p w:rsidR="00B11395" w:rsidRPr="00B11395" w:rsidRDefault="00B11395" w:rsidP="00296F8A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 xml:space="preserve">4.1. Инвентаризация </w:t>
      </w:r>
      <w:r w:rsidR="00296F8A">
        <w:rPr>
          <w:color w:val="000000"/>
          <w:sz w:val="28"/>
          <w:szCs w:val="28"/>
        </w:rPr>
        <w:t xml:space="preserve">мест </w:t>
      </w:r>
      <w:r w:rsidRPr="00B11395">
        <w:rPr>
          <w:color w:val="000000"/>
          <w:sz w:val="28"/>
          <w:szCs w:val="28"/>
        </w:rPr>
        <w:t>захоронени</w:t>
      </w:r>
      <w:r w:rsidR="00296F8A">
        <w:rPr>
          <w:color w:val="000000"/>
          <w:sz w:val="28"/>
          <w:szCs w:val="28"/>
        </w:rPr>
        <w:t>я</w:t>
      </w:r>
      <w:r w:rsidRPr="00B11395">
        <w:rPr>
          <w:color w:val="000000"/>
          <w:sz w:val="28"/>
          <w:szCs w:val="28"/>
        </w:rPr>
        <w:t xml:space="preserve"> производится в форме проведения выездной проверки непосредственно на кладбище и сопоставления данных на регистрационном знаке захоронения (Ф.И.О. умершего, даты его рождения и смерти, регистрационный номер) с данными книг регистрации захоронений (захоронений урн с прахом).</w:t>
      </w:r>
    </w:p>
    <w:p w:rsidR="00B11395" w:rsidRPr="00B11395" w:rsidRDefault="00B11395" w:rsidP="00296F8A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Информация об умершем на регистрационном знаке захоронения должна совпадать с данными об умершем, указанными на надмогильном сооружении (надгробии) или ином ритуальном знаке, если таковые установлены на захоронении, а также с данными об умершем, содержащимися в книгах регистрации захоронений (захоронений урн с прахом).</w:t>
      </w:r>
    </w:p>
    <w:p w:rsidR="00B11395" w:rsidRPr="00B11395" w:rsidRDefault="00B11395" w:rsidP="00296F8A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4.2. При отсутствии на могиле регистрационного знака сопоставление данных книг регистрации захоронений (захоронений урн с прахом) производится с данными об умершем (Ф.И.О. умершего, даты его рождения и смерти), содержащимися на надмогильном сооружении (надгробии) или ином ритуальном знаке, если таковые установлены на захоронении.</w:t>
      </w:r>
    </w:p>
    <w:p w:rsidR="00B11395" w:rsidRPr="00B11395" w:rsidRDefault="00B11395" w:rsidP="00296F8A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В данном случае в инвентаризационной описи в графе «Номер захоронения, указанный на регистрационном знаке захоронения» ставится прочерк «-».</w:t>
      </w:r>
    </w:p>
    <w:p w:rsidR="00B11395" w:rsidRPr="00B11395" w:rsidRDefault="00B11395" w:rsidP="00296F8A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 xml:space="preserve">4.3. В случае если отсутствуют регистрационный знак на захоронении и запись в книгах регистрации захоронений (захоронений урн с прахом) о произведенном захоронении, но имеется какая-либо информация об умершем на </w:t>
      </w:r>
      <w:r w:rsidR="007729D2">
        <w:rPr>
          <w:color w:val="000000"/>
          <w:sz w:val="28"/>
          <w:szCs w:val="28"/>
        </w:rPr>
        <w:t>захоронении</w:t>
      </w:r>
      <w:r w:rsidRPr="00B11395">
        <w:rPr>
          <w:color w:val="000000"/>
          <w:sz w:val="28"/>
          <w:szCs w:val="28"/>
        </w:rPr>
        <w:t xml:space="preserve">, позволяющая идентифицировать захоронение, то в инвентаризационной описи в графах «Номер захоронения, указанный в книге регистрации захоронений (захоронений урн с прахом)» и «Номер захоронения, указанный на регистрационном знаке захоронения» ставится прочерк «-». Иные </w:t>
      </w:r>
      <w:r w:rsidRPr="00B11395">
        <w:rPr>
          <w:color w:val="000000"/>
          <w:sz w:val="28"/>
          <w:szCs w:val="28"/>
        </w:rPr>
        <w:lastRenderedPageBreak/>
        <w:t>графы инвентаризационной описи заполняются исходя из наличия имеющейся информации о захоронении.</w:t>
      </w:r>
    </w:p>
    <w:p w:rsidR="00B11395" w:rsidRPr="00B11395" w:rsidRDefault="00B11395" w:rsidP="00296F8A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4.4. В случае если в книгах регистрации захоронений (захоронений урн с прахом) и на захоронении отсутствует какая-либо информация об умершем, позволяющая идентифицировать захоронение, то подобное захоронение признается неучтенным.</w:t>
      </w:r>
    </w:p>
    <w:p w:rsidR="00B11395" w:rsidRPr="00B11395" w:rsidRDefault="00B11395" w:rsidP="00296F8A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В этом случае в инвентаризационной описи в графе «Примечание» делается запись «неучтенное захоронение», в графах «номер захоронения, указанный в книге регистрации захоронений (захоронений урн с прахом)» и «номер захоронения, указанный на регистрационном знаке захоронения» ставится прочерк «-», иные графы инвентаризационной описи заполняются исходя из наличия имеющейся информации о захоронении.</w:t>
      </w:r>
    </w:p>
    <w:p w:rsidR="00B11395" w:rsidRPr="00B11395" w:rsidRDefault="00B11395" w:rsidP="00296F8A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 xml:space="preserve">4.5. Инвентаризация </w:t>
      </w:r>
      <w:r w:rsidR="00296F8A">
        <w:rPr>
          <w:color w:val="000000"/>
          <w:sz w:val="28"/>
          <w:szCs w:val="28"/>
        </w:rPr>
        <w:t xml:space="preserve">мест </w:t>
      </w:r>
      <w:r w:rsidRPr="00B11395">
        <w:rPr>
          <w:color w:val="000000"/>
          <w:sz w:val="28"/>
          <w:szCs w:val="28"/>
        </w:rPr>
        <w:t>захоронени</w:t>
      </w:r>
      <w:r w:rsidR="00296F8A">
        <w:rPr>
          <w:color w:val="000000"/>
          <w:sz w:val="28"/>
          <w:szCs w:val="28"/>
        </w:rPr>
        <w:t>я</w:t>
      </w:r>
      <w:r w:rsidRPr="00B11395">
        <w:rPr>
          <w:color w:val="000000"/>
          <w:sz w:val="28"/>
          <w:szCs w:val="28"/>
        </w:rPr>
        <w:t xml:space="preserve"> производится по видам мест захоронений (одиночные, родственные, воинские, почетные, семейные (родовые), захоронения урн с прахом).</w:t>
      </w:r>
    </w:p>
    <w:p w:rsidR="00B11395" w:rsidRPr="00B11395" w:rsidRDefault="00B11395" w:rsidP="00296F8A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 xml:space="preserve">4.6. Сведения о регистрации </w:t>
      </w:r>
      <w:r w:rsidR="00296F8A">
        <w:rPr>
          <w:color w:val="000000"/>
          <w:sz w:val="28"/>
          <w:szCs w:val="28"/>
        </w:rPr>
        <w:t xml:space="preserve">мест </w:t>
      </w:r>
      <w:r w:rsidRPr="00B11395">
        <w:rPr>
          <w:color w:val="000000"/>
          <w:sz w:val="28"/>
          <w:szCs w:val="28"/>
        </w:rPr>
        <w:t>захоронени</w:t>
      </w:r>
      <w:r w:rsidR="00296F8A">
        <w:rPr>
          <w:color w:val="000000"/>
          <w:sz w:val="28"/>
          <w:szCs w:val="28"/>
        </w:rPr>
        <w:t>я</w:t>
      </w:r>
      <w:r w:rsidRPr="00B11395">
        <w:rPr>
          <w:color w:val="000000"/>
          <w:sz w:val="28"/>
          <w:szCs w:val="28"/>
        </w:rPr>
        <w:t>, проводимой в период проведения инвентаризации, заносятся в отдельную инвентаризационную опись под названием «Захоронения, зарегистрированные во время проведения инвентаризации».</w:t>
      </w:r>
    </w:p>
    <w:p w:rsidR="00B11395" w:rsidRPr="00B11395" w:rsidRDefault="00B11395" w:rsidP="00B11395">
      <w:pPr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 </w:t>
      </w:r>
    </w:p>
    <w:p w:rsidR="00B11395" w:rsidRPr="00A62D1D" w:rsidRDefault="00B11395" w:rsidP="00B11395">
      <w:pPr>
        <w:jc w:val="center"/>
        <w:rPr>
          <w:bCs/>
          <w:color w:val="000000"/>
          <w:sz w:val="28"/>
          <w:szCs w:val="28"/>
        </w:rPr>
      </w:pPr>
      <w:r w:rsidRPr="00A62D1D">
        <w:rPr>
          <w:bCs/>
          <w:color w:val="000000"/>
          <w:sz w:val="28"/>
          <w:szCs w:val="28"/>
        </w:rPr>
        <w:t>5. Порядок оформления результатов инвентаризации</w:t>
      </w:r>
    </w:p>
    <w:p w:rsidR="00991EB0" w:rsidRPr="00A62D1D" w:rsidRDefault="00991EB0" w:rsidP="00B11395">
      <w:pPr>
        <w:jc w:val="center"/>
        <w:rPr>
          <w:color w:val="000000"/>
          <w:sz w:val="28"/>
          <w:szCs w:val="28"/>
        </w:rPr>
      </w:pPr>
      <w:r w:rsidRPr="00A62D1D">
        <w:rPr>
          <w:bCs/>
          <w:color w:val="000000"/>
          <w:sz w:val="28"/>
          <w:szCs w:val="28"/>
        </w:rPr>
        <w:t>мест захоронения</w:t>
      </w:r>
    </w:p>
    <w:p w:rsidR="00B11395" w:rsidRPr="00B11395" w:rsidRDefault="00B11395" w:rsidP="00B11395">
      <w:pPr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 </w:t>
      </w:r>
    </w:p>
    <w:p w:rsidR="00B11395" w:rsidRPr="00B11395" w:rsidRDefault="00B11395" w:rsidP="00991EB0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 xml:space="preserve">5.1. По результатам проведенной инвентаризации </w:t>
      </w:r>
      <w:r w:rsidR="00991EB0">
        <w:rPr>
          <w:color w:val="000000"/>
          <w:sz w:val="28"/>
          <w:szCs w:val="28"/>
        </w:rPr>
        <w:t xml:space="preserve">мест захоронения </w:t>
      </w:r>
      <w:r w:rsidRPr="00B11395">
        <w:rPr>
          <w:color w:val="000000"/>
          <w:sz w:val="28"/>
          <w:szCs w:val="28"/>
        </w:rPr>
        <w:t>составляется ведомость результатов, выявленных инвентаризацией, которая подписывается председателем и членами инвентаризационной комиссии</w:t>
      </w:r>
      <w:r w:rsidR="007729D2">
        <w:rPr>
          <w:color w:val="000000"/>
          <w:sz w:val="28"/>
          <w:szCs w:val="28"/>
        </w:rPr>
        <w:t xml:space="preserve"> (приложение № 3 к Порядку)</w:t>
      </w:r>
      <w:r w:rsidRPr="00B11395">
        <w:rPr>
          <w:color w:val="000000"/>
          <w:sz w:val="28"/>
          <w:szCs w:val="28"/>
        </w:rPr>
        <w:t>.</w:t>
      </w:r>
    </w:p>
    <w:p w:rsidR="00B11395" w:rsidRPr="00B11395" w:rsidRDefault="00B11395" w:rsidP="00991EB0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 xml:space="preserve">5.2. Результаты проведения инвентаризации </w:t>
      </w:r>
      <w:r w:rsidR="00991EB0">
        <w:rPr>
          <w:color w:val="000000"/>
          <w:sz w:val="28"/>
          <w:szCs w:val="28"/>
        </w:rPr>
        <w:t xml:space="preserve">мест </w:t>
      </w:r>
      <w:r w:rsidRPr="00B11395">
        <w:rPr>
          <w:color w:val="000000"/>
          <w:sz w:val="28"/>
          <w:szCs w:val="28"/>
        </w:rPr>
        <w:t>захоронени</w:t>
      </w:r>
      <w:r w:rsidR="00026C9C">
        <w:rPr>
          <w:color w:val="000000"/>
          <w:sz w:val="28"/>
          <w:szCs w:val="28"/>
        </w:rPr>
        <w:t>я</w:t>
      </w:r>
      <w:r w:rsidRPr="00B11395">
        <w:rPr>
          <w:color w:val="000000"/>
          <w:sz w:val="28"/>
          <w:szCs w:val="28"/>
        </w:rPr>
        <w:t xml:space="preserve"> на кладбище отражаются в акте</w:t>
      </w:r>
      <w:r w:rsidR="00303B28">
        <w:rPr>
          <w:color w:val="000000"/>
          <w:sz w:val="28"/>
          <w:szCs w:val="28"/>
        </w:rPr>
        <w:t xml:space="preserve"> (приложение № 4</w:t>
      </w:r>
      <w:r w:rsidR="007729D2">
        <w:rPr>
          <w:color w:val="000000"/>
          <w:sz w:val="28"/>
          <w:szCs w:val="28"/>
        </w:rPr>
        <w:t xml:space="preserve"> к Порядку</w:t>
      </w:r>
      <w:r w:rsidR="00303B28">
        <w:rPr>
          <w:color w:val="000000"/>
          <w:sz w:val="28"/>
          <w:szCs w:val="28"/>
        </w:rPr>
        <w:t>)</w:t>
      </w:r>
      <w:r w:rsidRPr="00B11395">
        <w:rPr>
          <w:color w:val="000000"/>
          <w:sz w:val="28"/>
          <w:szCs w:val="28"/>
        </w:rPr>
        <w:t>.</w:t>
      </w:r>
    </w:p>
    <w:p w:rsidR="00B11395" w:rsidRPr="00B11395" w:rsidRDefault="00B11395" w:rsidP="00B11395">
      <w:pPr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 </w:t>
      </w:r>
    </w:p>
    <w:p w:rsidR="00B11395" w:rsidRPr="00A62D1D" w:rsidRDefault="00B11395" w:rsidP="00B11395">
      <w:pPr>
        <w:jc w:val="center"/>
        <w:rPr>
          <w:color w:val="000000"/>
          <w:sz w:val="28"/>
          <w:szCs w:val="28"/>
        </w:rPr>
      </w:pPr>
      <w:r w:rsidRPr="00A62D1D">
        <w:rPr>
          <w:bCs/>
          <w:color w:val="000000"/>
          <w:sz w:val="28"/>
          <w:szCs w:val="28"/>
        </w:rPr>
        <w:t>6. Мероприятия, проводимые по результатам</w:t>
      </w:r>
    </w:p>
    <w:p w:rsidR="00B11395" w:rsidRPr="00A62D1D" w:rsidRDefault="00B11395" w:rsidP="00B11395">
      <w:pPr>
        <w:jc w:val="center"/>
        <w:rPr>
          <w:color w:val="000000"/>
          <w:sz w:val="28"/>
          <w:szCs w:val="28"/>
        </w:rPr>
      </w:pPr>
      <w:r w:rsidRPr="00A62D1D">
        <w:rPr>
          <w:bCs/>
          <w:color w:val="000000"/>
          <w:sz w:val="28"/>
          <w:szCs w:val="28"/>
        </w:rPr>
        <w:t xml:space="preserve">инвентаризации </w:t>
      </w:r>
      <w:r w:rsidR="00026C9C" w:rsidRPr="00A62D1D">
        <w:rPr>
          <w:bCs/>
          <w:color w:val="000000"/>
          <w:sz w:val="28"/>
          <w:szCs w:val="28"/>
        </w:rPr>
        <w:t xml:space="preserve">мест </w:t>
      </w:r>
      <w:r w:rsidRPr="00A62D1D">
        <w:rPr>
          <w:bCs/>
          <w:color w:val="000000"/>
          <w:sz w:val="28"/>
          <w:szCs w:val="28"/>
        </w:rPr>
        <w:t>захоронени</w:t>
      </w:r>
      <w:r w:rsidR="00026C9C" w:rsidRPr="00A62D1D">
        <w:rPr>
          <w:bCs/>
          <w:color w:val="000000"/>
          <w:sz w:val="28"/>
          <w:szCs w:val="28"/>
        </w:rPr>
        <w:t>я</w:t>
      </w:r>
    </w:p>
    <w:p w:rsidR="00B11395" w:rsidRPr="00A62D1D" w:rsidRDefault="00B11395" w:rsidP="00B11395">
      <w:pPr>
        <w:rPr>
          <w:color w:val="000000"/>
          <w:sz w:val="28"/>
          <w:szCs w:val="28"/>
        </w:rPr>
      </w:pPr>
      <w:r w:rsidRPr="00A62D1D">
        <w:rPr>
          <w:color w:val="000000"/>
          <w:sz w:val="28"/>
          <w:szCs w:val="28"/>
        </w:rPr>
        <w:t> </w:t>
      </w:r>
    </w:p>
    <w:p w:rsidR="00B11395" w:rsidRPr="00B11395" w:rsidRDefault="00B11395" w:rsidP="00026C9C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 xml:space="preserve">По результатам инвентаризации </w:t>
      </w:r>
      <w:r w:rsidR="00026C9C">
        <w:rPr>
          <w:color w:val="000000"/>
          <w:sz w:val="28"/>
          <w:szCs w:val="28"/>
        </w:rPr>
        <w:t xml:space="preserve">мест захоронения </w:t>
      </w:r>
      <w:r w:rsidRPr="00B11395">
        <w:rPr>
          <w:color w:val="000000"/>
          <w:sz w:val="28"/>
          <w:szCs w:val="28"/>
        </w:rPr>
        <w:t>проводятся следующие мероприятия:</w:t>
      </w:r>
    </w:p>
    <w:p w:rsidR="00B11395" w:rsidRPr="00B11395" w:rsidRDefault="00B11395" w:rsidP="00026C9C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6.1. Если на захоронении отсутствует регистрационный знак с номером захоронения, но в книгах регистрации захоронений (захоронений урн с прахом) и на самом захоронении имеется какая-либо информация об умершем, позволяющая идентифицировать соответствующее захоронение, то на указанных захоронениях устанавливаются регистрационные знаки (либо крепятся к ограде, цоколю и т.п. таблички) с указанием Ф.И.О. умершего, даты его рождения и смерти, регистрационного номера захоронения.</w:t>
      </w:r>
    </w:p>
    <w:p w:rsidR="00B11395" w:rsidRPr="00B11395" w:rsidRDefault="00B11395" w:rsidP="00026C9C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lastRenderedPageBreak/>
        <w:t>Регистрационный номер захоронения, указанный на регистрационном знаке, должен совпадать с номером захоронения, указанным в книге регистрации захоронений (захоронений урн с прахом).</w:t>
      </w:r>
    </w:p>
    <w:p w:rsidR="00B11395" w:rsidRPr="00B11395" w:rsidRDefault="00B11395" w:rsidP="00026C9C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6.2. Если на захоронении и в книгах регистрации захоронений (захоронений урн с прахом) отсутствует какая-либо информация об умершем, позволяющая идентифицировать захоронение, то на подобных захоронениях устанавливаются регистрационные знаки с указанием только регистрационного номера захоронения.</w:t>
      </w:r>
    </w:p>
    <w:p w:rsidR="00B11395" w:rsidRPr="00B11395" w:rsidRDefault="00B11395" w:rsidP="00026C9C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В этом случае к книге регистрации захоронений (захоронений урн с прахом) указывается только регистрационный номер захоронения, дополнительно делается запись «неблагоустроенное (брошенное) захоронение» и указывается информация, предусмотренная в пункте 6.4 настоящего раздела.</w:t>
      </w:r>
    </w:p>
    <w:p w:rsidR="00B11395" w:rsidRPr="00B11395" w:rsidRDefault="00B11395" w:rsidP="00026C9C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 xml:space="preserve">6.3. Если при инвентаризации </w:t>
      </w:r>
      <w:r w:rsidR="00AB5A7B">
        <w:rPr>
          <w:color w:val="000000"/>
          <w:sz w:val="28"/>
          <w:szCs w:val="28"/>
        </w:rPr>
        <w:t xml:space="preserve">мест </w:t>
      </w:r>
      <w:r w:rsidRPr="00B11395">
        <w:rPr>
          <w:color w:val="000000"/>
          <w:sz w:val="28"/>
          <w:szCs w:val="28"/>
        </w:rPr>
        <w:t>захоронени</w:t>
      </w:r>
      <w:r w:rsidR="00AB5A7B">
        <w:rPr>
          <w:color w:val="000000"/>
          <w:sz w:val="28"/>
          <w:szCs w:val="28"/>
        </w:rPr>
        <w:t>я</w:t>
      </w:r>
      <w:r w:rsidRPr="00B11395">
        <w:rPr>
          <w:color w:val="000000"/>
          <w:sz w:val="28"/>
          <w:szCs w:val="28"/>
        </w:rPr>
        <w:t xml:space="preserve"> выявлены неправильные данные в книгах регистрации захоронений (захоронений урн с прахом), то исправление ошибки в книгах регистрации (захоронений урн с прахом) производится путем зачеркивания неправильных записей и проставления над зачеркнутыми правильных записей.</w:t>
      </w:r>
    </w:p>
    <w:p w:rsidR="00B11395" w:rsidRPr="00B11395" w:rsidRDefault="00B11395" w:rsidP="00026C9C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 xml:space="preserve">Исправления должны быть оговорены и подписаны председателем и членами инвентаризационной комиссии, дополнительно указываются номер и дата </w:t>
      </w:r>
      <w:r w:rsidR="007729D2">
        <w:rPr>
          <w:color w:val="000000"/>
          <w:sz w:val="28"/>
          <w:szCs w:val="28"/>
        </w:rPr>
        <w:t>постановления администрации</w:t>
      </w:r>
      <w:r w:rsidRPr="00B11395">
        <w:rPr>
          <w:color w:val="000000"/>
          <w:sz w:val="28"/>
          <w:szCs w:val="28"/>
        </w:rPr>
        <w:t xml:space="preserve"> о проведении инвентаризации </w:t>
      </w:r>
      <w:r w:rsidR="00A62D1D">
        <w:rPr>
          <w:color w:val="000000"/>
          <w:sz w:val="28"/>
          <w:szCs w:val="28"/>
        </w:rPr>
        <w:t xml:space="preserve">мест </w:t>
      </w:r>
      <w:r w:rsidRPr="00B11395">
        <w:rPr>
          <w:color w:val="000000"/>
          <w:sz w:val="28"/>
          <w:szCs w:val="28"/>
        </w:rPr>
        <w:t>захоронени</w:t>
      </w:r>
      <w:r w:rsidR="00A62D1D">
        <w:rPr>
          <w:color w:val="000000"/>
          <w:sz w:val="28"/>
          <w:szCs w:val="28"/>
        </w:rPr>
        <w:t>я</w:t>
      </w:r>
      <w:r w:rsidRPr="00B11395">
        <w:rPr>
          <w:color w:val="000000"/>
          <w:sz w:val="28"/>
          <w:szCs w:val="28"/>
        </w:rPr>
        <w:t xml:space="preserve"> на соответствующем кладбище.</w:t>
      </w:r>
    </w:p>
    <w:p w:rsidR="00B11395" w:rsidRPr="00B11395" w:rsidRDefault="00B11395" w:rsidP="00026C9C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6.4. В книгах регистрации захоронений (захоронений урн с прахом) производится регистрация всех захоронений, не учтенных по каким-либо причинам в книгах регистрации захоронений (захоронений урн с прахом), в том числе неблагоустроенны</w:t>
      </w:r>
      <w:r w:rsidR="007729D2">
        <w:rPr>
          <w:color w:val="000000"/>
          <w:sz w:val="28"/>
          <w:szCs w:val="28"/>
        </w:rPr>
        <w:t>х</w:t>
      </w:r>
      <w:r w:rsidRPr="00B11395">
        <w:rPr>
          <w:color w:val="000000"/>
          <w:sz w:val="28"/>
          <w:szCs w:val="28"/>
        </w:rPr>
        <w:t xml:space="preserve"> (брошенны</w:t>
      </w:r>
      <w:r w:rsidR="007729D2">
        <w:rPr>
          <w:color w:val="000000"/>
          <w:sz w:val="28"/>
          <w:szCs w:val="28"/>
        </w:rPr>
        <w:t>х</w:t>
      </w:r>
      <w:r w:rsidRPr="00B11395">
        <w:rPr>
          <w:color w:val="000000"/>
          <w:sz w:val="28"/>
          <w:szCs w:val="28"/>
        </w:rPr>
        <w:t>) захоронени</w:t>
      </w:r>
      <w:r w:rsidR="007729D2">
        <w:rPr>
          <w:color w:val="000000"/>
          <w:sz w:val="28"/>
          <w:szCs w:val="28"/>
        </w:rPr>
        <w:t>й</w:t>
      </w:r>
      <w:r w:rsidRPr="00B11395">
        <w:rPr>
          <w:color w:val="000000"/>
          <w:sz w:val="28"/>
          <w:szCs w:val="28"/>
        </w:rPr>
        <w:t xml:space="preserve">, при этом делается пометка «запись внесена по результатам инвентаризации», указываются номер и дата </w:t>
      </w:r>
      <w:r w:rsidR="007729D2">
        <w:rPr>
          <w:color w:val="000000"/>
          <w:sz w:val="28"/>
          <w:szCs w:val="28"/>
        </w:rPr>
        <w:t>постановления администрации</w:t>
      </w:r>
      <w:r w:rsidRPr="00B11395">
        <w:rPr>
          <w:color w:val="000000"/>
          <w:sz w:val="28"/>
          <w:szCs w:val="28"/>
        </w:rPr>
        <w:t xml:space="preserve"> о проведении инвентаризации </w:t>
      </w:r>
      <w:r w:rsidR="00A62D1D">
        <w:rPr>
          <w:color w:val="000000"/>
          <w:sz w:val="28"/>
          <w:szCs w:val="28"/>
        </w:rPr>
        <w:t xml:space="preserve">мест </w:t>
      </w:r>
      <w:r w:rsidRPr="00B11395">
        <w:rPr>
          <w:color w:val="000000"/>
          <w:sz w:val="28"/>
          <w:szCs w:val="28"/>
        </w:rPr>
        <w:t>захоронени</w:t>
      </w:r>
      <w:r w:rsidR="00A62D1D">
        <w:rPr>
          <w:color w:val="000000"/>
          <w:sz w:val="28"/>
          <w:szCs w:val="28"/>
        </w:rPr>
        <w:t>я</w:t>
      </w:r>
      <w:r w:rsidRPr="00B11395">
        <w:rPr>
          <w:color w:val="000000"/>
          <w:sz w:val="28"/>
          <w:szCs w:val="28"/>
        </w:rPr>
        <w:t xml:space="preserve"> на соответствующем кладбище, ставятся подписи председателя и членов инвентаризационной комиссии.</w:t>
      </w:r>
    </w:p>
    <w:p w:rsidR="00B11395" w:rsidRPr="00B11395" w:rsidRDefault="00B11395" w:rsidP="00B11395">
      <w:pPr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 </w:t>
      </w:r>
    </w:p>
    <w:p w:rsidR="00B11395" w:rsidRPr="00A62D1D" w:rsidRDefault="00B11395" w:rsidP="00B11395">
      <w:pPr>
        <w:jc w:val="center"/>
        <w:rPr>
          <w:color w:val="000000"/>
          <w:sz w:val="28"/>
          <w:szCs w:val="28"/>
        </w:rPr>
      </w:pPr>
      <w:r w:rsidRPr="00A62D1D">
        <w:rPr>
          <w:bCs/>
          <w:color w:val="000000"/>
          <w:sz w:val="28"/>
          <w:szCs w:val="28"/>
        </w:rPr>
        <w:t>7. Использование полученной информации</w:t>
      </w:r>
    </w:p>
    <w:p w:rsidR="00B11395" w:rsidRPr="00B11395" w:rsidRDefault="00B11395" w:rsidP="00B11395">
      <w:pPr>
        <w:jc w:val="center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 </w:t>
      </w:r>
    </w:p>
    <w:p w:rsidR="00B11395" w:rsidRPr="00B11395" w:rsidRDefault="00B11395" w:rsidP="009F651B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7.1. Полученные в результате проведения работ по инвентаризации мест захоронени</w:t>
      </w:r>
      <w:r w:rsidR="009F651B">
        <w:rPr>
          <w:color w:val="000000"/>
          <w:sz w:val="28"/>
          <w:szCs w:val="28"/>
        </w:rPr>
        <w:t>я</w:t>
      </w:r>
      <w:r w:rsidRPr="00B11395">
        <w:rPr>
          <w:color w:val="000000"/>
          <w:sz w:val="28"/>
          <w:szCs w:val="28"/>
        </w:rPr>
        <w:t xml:space="preserve"> информация и материалы обрабатываются и систематизируются </w:t>
      </w:r>
      <w:r w:rsidR="007729D2">
        <w:rPr>
          <w:color w:val="000000"/>
          <w:sz w:val="28"/>
          <w:szCs w:val="28"/>
        </w:rPr>
        <w:t>инвентаризационной комиссией</w:t>
      </w:r>
      <w:r w:rsidRPr="00B11395">
        <w:rPr>
          <w:color w:val="000000"/>
          <w:sz w:val="28"/>
          <w:szCs w:val="28"/>
        </w:rPr>
        <w:t>, которая не позднее трех месяцев с момента приемки результатов работ подготавливает аналитическую информацию, содержащую сведения:</w:t>
      </w:r>
    </w:p>
    <w:p w:rsidR="00B11395" w:rsidRPr="00B11395" w:rsidRDefault="00B11395" w:rsidP="009F651B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-</w:t>
      </w:r>
      <w:r w:rsidR="007729D2">
        <w:rPr>
          <w:color w:val="000000"/>
          <w:sz w:val="28"/>
          <w:szCs w:val="28"/>
        </w:rPr>
        <w:t xml:space="preserve"> информация о </w:t>
      </w:r>
      <w:r w:rsidR="007729D2" w:rsidRPr="00B11395">
        <w:rPr>
          <w:color w:val="000000"/>
          <w:sz w:val="28"/>
          <w:szCs w:val="28"/>
        </w:rPr>
        <w:t>неблагоустроенны</w:t>
      </w:r>
      <w:r w:rsidR="007729D2">
        <w:rPr>
          <w:color w:val="000000"/>
          <w:sz w:val="28"/>
          <w:szCs w:val="28"/>
        </w:rPr>
        <w:t>х</w:t>
      </w:r>
      <w:r w:rsidR="007729D2" w:rsidRPr="00B11395">
        <w:rPr>
          <w:color w:val="000000"/>
          <w:sz w:val="28"/>
          <w:szCs w:val="28"/>
        </w:rPr>
        <w:t xml:space="preserve"> (брошенны</w:t>
      </w:r>
      <w:r w:rsidR="007729D2">
        <w:rPr>
          <w:color w:val="000000"/>
          <w:sz w:val="28"/>
          <w:szCs w:val="28"/>
        </w:rPr>
        <w:t>х</w:t>
      </w:r>
      <w:r w:rsidR="007729D2" w:rsidRPr="00B11395">
        <w:rPr>
          <w:color w:val="000000"/>
          <w:sz w:val="28"/>
          <w:szCs w:val="28"/>
        </w:rPr>
        <w:t>) захоронени</w:t>
      </w:r>
      <w:r w:rsidR="007729D2">
        <w:rPr>
          <w:color w:val="000000"/>
          <w:sz w:val="28"/>
          <w:szCs w:val="28"/>
        </w:rPr>
        <w:t>ях</w:t>
      </w:r>
      <w:r w:rsidRPr="00B11395">
        <w:rPr>
          <w:color w:val="000000"/>
          <w:sz w:val="28"/>
          <w:szCs w:val="28"/>
        </w:rPr>
        <w:t>;</w:t>
      </w:r>
    </w:p>
    <w:p w:rsidR="00B11395" w:rsidRPr="00B11395" w:rsidRDefault="00B11395" w:rsidP="009F651B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- предложения по планированию территории кладбищ;</w:t>
      </w:r>
    </w:p>
    <w:p w:rsidR="00B11395" w:rsidRPr="00B11395" w:rsidRDefault="00B11395" w:rsidP="009F651B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- предложения по созданию на территории кладбищ зон захоронений определенных видов;</w:t>
      </w:r>
    </w:p>
    <w:p w:rsidR="00B11395" w:rsidRPr="00B11395" w:rsidRDefault="00B11395" w:rsidP="009F651B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- предложения по закрытию и созданию новых кладбищ;</w:t>
      </w:r>
    </w:p>
    <w:p w:rsidR="00B11395" w:rsidRPr="00B11395" w:rsidRDefault="00B11395" w:rsidP="009F651B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 xml:space="preserve">- предложения по разработке муниципальных программ </w:t>
      </w:r>
      <w:r w:rsidR="002A3B9C">
        <w:rPr>
          <w:color w:val="000000"/>
          <w:sz w:val="28"/>
          <w:szCs w:val="28"/>
        </w:rPr>
        <w:t>Тимашевского городского</w:t>
      </w:r>
      <w:r w:rsidRPr="00B11395">
        <w:rPr>
          <w:color w:val="000000"/>
          <w:sz w:val="28"/>
          <w:szCs w:val="28"/>
        </w:rPr>
        <w:t xml:space="preserve"> поселения</w:t>
      </w:r>
      <w:r w:rsidR="002A3B9C">
        <w:rPr>
          <w:color w:val="000000"/>
          <w:sz w:val="28"/>
          <w:szCs w:val="28"/>
        </w:rPr>
        <w:t xml:space="preserve"> Тимашевского района</w:t>
      </w:r>
      <w:r w:rsidRPr="00B11395">
        <w:rPr>
          <w:color w:val="000000"/>
          <w:sz w:val="28"/>
          <w:szCs w:val="28"/>
        </w:rPr>
        <w:t>;</w:t>
      </w:r>
    </w:p>
    <w:p w:rsidR="00B11395" w:rsidRPr="00B11395" w:rsidRDefault="00B11395" w:rsidP="009F651B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lastRenderedPageBreak/>
        <w:t>- предложения по привлечению лиц, ответственных за нарушение законодательства о погребении и похоронном деле к ответственности;</w:t>
      </w:r>
    </w:p>
    <w:p w:rsidR="00B11395" w:rsidRPr="00B11395" w:rsidRDefault="00B11395" w:rsidP="009F651B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- другая информация и предложения.</w:t>
      </w:r>
    </w:p>
    <w:p w:rsidR="00B11395" w:rsidRPr="00B11395" w:rsidRDefault="00B11395" w:rsidP="009F651B">
      <w:pPr>
        <w:ind w:firstLine="709"/>
        <w:jc w:val="both"/>
        <w:rPr>
          <w:color w:val="000000"/>
          <w:sz w:val="28"/>
          <w:szCs w:val="28"/>
        </w:rPr>
      </w:pPr>
      <w:r w:rsidRPr="00B11395">
        <w:rPr>
          <w:color w:val="000000"/>
          <w:sz w:val="28"/>
          <w:szCs w:val="28"/>
        </w:rPr>
        <w:t>7.2. Указанная в п</w:t>
      </w:r>
      <w:r w:rsidR="002A3B9C">
        <w:rPr>
          <w:color w:val="000000"/>
          <w:sz w:val="28"/>
          <w:szCs w:val="28"/>
        </w:rPr>
        <w:t>ункте</w:t>
      </w:r>
      <w:r w:rsidRPr="00B11395">
        <w:rPr>
          <w:color w:val="000000"/>
          <w:sz w:val="28"/>
          <w:szCs w:val="28"/>
        </w:rPr>
        <w:t xml:space="preserve"> 7.1 настоящего Порядка аналитическая информация утверждается </w:t>
      </w:r>
      <w:r w:rsidR="002A3B9C">
        <w:rPr>
          <w:color w:val="000000"/>
          <w:sz w:val="28"/>
          <w:szCs w:val="28"/>
        </w:rPr>
        <w:t>главой Тимашевского городского</w:t>
      </w:r>
      <w:r w:rsidR="002A3B9C" w:rsidRPr="00B11395">
        <w:rPr>
          <w:color w:val="000000"/>
          <w:sz w:val="28"/>
          <w:szCs w:val="28"/>
        </w:rPr>
        <w:t xml:space="preserve"> поселения </w:t>
      </w:r>
      <w:r w:rsidR="002A3B9C">
        <w:rPr>
          <w:color w:val="000000"/>
          <w:sz w:val="28"/>
          <w:szCs w:val="28"/>
        </w:rPr>
        <w:t xml:space="preserve">Тимашевского района </w:t>
      </w:r>
      <w:r w:rsidRPr="00B11395">
        <w:rPr>
          <w:color w:val="000000"/>
          <w:sz w:val="28"/>
          <w:szCs w:val="28"/>
        </w:rPr>
        <w:t xml:space="preserve">и подлежит опубликованию в </w:t>
      </w:r>
      <w:r w:rsidR="002A3B9C">
        <w:rPr>
          <w:color w:val="000000"/>
          <w:sz w:val="28"/>
          <w:szCs w:val="28"/>
        </w:rPr>
        <w:t>газете «Мой Тимашевск»</w:t>
      </w:r>
      <w:r w:rsidRPr="00B11395">
        <w:rPr>
          <w:color w:val="000000"/>
          <w:sz w:val="28"/>
          <w:szCs w:val="28"/>
        </w:rPr>
        <w:t xml:space="preserve">, а так же размещению на официальном сайте </w:t>
      </w:r>
      <w:r w:rsidR="002A3B9C">
        <w:rPr>
          <w:color w:val="000000"/>
          <w:sz w:val="28"/>
          <w:szCs w:val="28"/>
        </w:rPr>
        <w:t>администрации</w:t>
      </w:r>
      <w:r w:rsidRPr="00B11395">
        <w:rPr>
          <w:color w:val="000000"/>
          <w:sz w:val="28"/>
          <w:szCs w:val="28"/>
        </w:rPr>
        <w:t>.</w:t>
      </w:r>
    </w:p>
    <w:p w:rsidR="002F14F4" w:rsidRPr="00B11395" w:rsidRDefault="002F14F4" w:rsidP="002F14F4">
      <w:pPr>
        <w:jc w:val="both"/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2F14F4" w:rsidRPr="00B11395" w:rsidRDefault="002F14F4" w:rsidP="002F14F4">
      <w:pPr>
        <w:jc w:val="both"/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2F14F4" w:rsidRPr="00B11395" w:rsidRDefault="002F14F4" w:rsidP="002F14F4">
      <w:pPr>
        <w:jc w:val="both"/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9911DF" w:rsidRDefault="009911DF" w:rsidP="002F14F4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з</w:t>
      </w:r>
      <w:r w:rsidR="002F14F4" w:rsidRPr="00A57647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2F14F4" w:rsidRPr="00A57647">
        <w:rPr>
          <w:sz w:val="28"/>
          <w:szCs w:val="28"/>
        </w:rPr>
        <w:t xml:space="preserve"> </w:t>
      </w:r>
    </w:p>
    <w:p w:rsidR="002F14F4" w:rsidRDefault="002F14F4" w:rsidP="002F14F4">
      <w:pPr>
        <w:jc w:val="both"/>
        <w:rPr>
          <w:sz w:val="28"/>
          <w:szCs w:val="28"/>
        </w:rPr>
      </w:pPr>
      <w:r w:rsidRPr="00A57647">
        <w:rPr>
          <w:sz w:val="28"/>
          <w:szCs w:val="28"/>
        </w:rPr>
        <w:t xml:space="preserve">главы Тимашевского </w:t>
      </w:r>
      <w:r>
        <w:rPr>
          <w:sz w:val="28"/>
          <w:szCs w:val="28"/>
        </w:rPr>
        <w:t>г</w:t>
      </w:r>
      <w:r w:rsidRPr="00A57647">
        <w:rPr>
          <w:sz w:val="28"/>
          <w:szCs w:val="28"/>
        </w:rPr>
        <w:t>ородского</w:t>
      </w:r>
      <w:r>
        <w:rPr>
          <w:sz w:val="28"/>
          <w:szCs w:val="28"/>
        </w:rPr>
        <w:t xml:space="preserve"> </w:t>
      </w:r>
      <w:r w:rsidRPr="00A57647">
        <w:rPr>
          <w:sz w:val="28"/>
          <w:szCs w:val="28"/>
        </w:rPr>
        <w:t>поселения</w:t>
      </w:r>
    </w:p>
    <w:p w:rsidR="002F14F4" w:rsidRPr="00A57647" w:rsidRDefault="002F14F4" w:rsidP="002F14F4">
      <w:pPr>
        <w:jc w:val="both"/>
        <w:rPr>
          <w:sz w:val="28"/>
          <w:szCs w:val="28"/>
        </w:rPr>
      </w:pPr>
      <w:r w:rsidRPr="00A57647">
        <w:rPr>
          <w:sz w:val="28"/>
          <w:szCs w:val="28"/>
        </w:rPr>
        <w:t xml:space="preserve">Тимашевского района                                               </w:t>
      </w:r>
      <w:r>
        <w:rPr>
          <w:sz w:val="28"/>
          <w:szCs w:val="28"/>
        </w:rPr>
        <w:t xml:space="preserve">       </w:t>
      </w:r>
      <w:r w:rsidRPr="00A576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="009911D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Pr="00A57647">
        <w:rPr>
          <w:sz w:val="28"/>
          <w:szCs w:val="28"/>
        </w:rPr>
        <w:t xml:space="preserve"> В.</w:t>
      </w:r>
      <w:r w:rsidR="009911DF">
        <w:rPr>
          <w:sz w:val="28"/>
          <w:szCs w:val="28"/>
        </w:rPr>
        <w:t>Г</w:t>
      </w:r>
      <w:r w:rsidRPr="00A57647">
        <w:rPr>
          <w:sz w:val="28"/>
          <w:szCs w:val="28"/>
        </w:rPr>
        <w:t xml:space="preserve">. </w:t>
      </w:r>
      <w:r w:rsidR="009911DF">
        <w:rPr>
          <w:sz w:val="28"/>
          <w:szCs w:val="28"/>
        </w:rPr>
        <w:t>Сысоев</w:t>
      </w:r>
      <w:r w:rsidRPr="00A57647">
        <w:rPr>
          <w:sz w:val="28"/>
          <w:szCs w:val="28"/>
        </w:rPr>
        <w:t xml:space="preserve">                </w:t>
      </w:r>
    </w:p>
    <w:p w:rsidR="00E75D59" w:rsidRDefault="00E75D59"/>
    <w:sectPr w:rsidR="00E75D59" w:rsidSect="009911DF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5FEC" w:rsidRDefault="00285FEC" w:rsidP="009911DF">
      <w:r>
        <w:separator/>
      </w:r>
    </w:p>
  </w:endnote>
  <w:endnote w:type="continuationSeparator" w:id="1">
    <w:p w:rsidR="00285FEC" w:rsidRDefault="00285FEC" w:rsidP="009911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5FEC" w:rsidRDefault="00285FEC" w:rsidP="009911DF">
      <w:r>
        <w:separator/>
      </w:r>
    </w:p>
  </w:footnote>
  <w:footnote w:type="continuationSeparator" w:id="1">
    <w:p w:rsidR="00285FEC" w:rsidRDefault="00285FEC" w:rsidP="009911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14208743"/>
      <w:docPartObj>
        <w:docPartGallery w:val="Page Numbers (Top of Page)"/>
        <w:docPartUnique/>
      </w:docPartObj>
    </w:sdtPr>
    <w:sdtContent>
      <w:p w:rsidR="009911DF" w:rsidRPr="009911DF" w:rsidRDefault="009911DF">
        <w:pPr>
          <w:pStyle w:val="a3"/>
          <w:jc w:val="center"/>
          <w:rPr>
            <w:sz w:val="28"/>
            <w:szCs w:val="28"/>
          </w:rPr>
        </w:pPr>
        <w:r w:rsidRPr="009911DF">
          <w:rPr>
            <w:sz w:val="28"/>
            <w:szCs w:val="28"/>
          </w:rPr>
          <w:fldChar w:fldCharType="begin"/>
        </w:r>
        <w:r w:rsidRPr="009911DF">
          <w:rPr>
            <w:sz w:val="28"/>
            <w:szCs w:val="28"/>
          </w:rPr>
          <w:instrText xml:space="preserve"> PAGE   \* MERGEFORMAT </w:instrText>
        </w:r>
        <w:r w:rsidRPr="009911DF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6</w:t>
        </w:r>
        <w:r w:rsidRPr="009911DF">
          <w:rPr>
            <w:sz w:val="28"/>
            <w:szCs w:val="28"/>
          </w:rPr>
          <w:fldChar w:fldCharType="end"/>
        </w:r>
      </w:p>
    </w:sdtContent>
  </w:sdt>
  <w:p w:rsidR="009911DF" w:rsidRDefault="009911D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14F4"/>
    <w:rsid w:val="00026C9C"/>
    <w:rsid w:val="0003670B"/>
    <w:rsid w:val="000A7F87"/>
    <w:rsid w:val="000F7A4B"/>
    <w:rsid w:val="002548DB"/>
    <w:rsid w:val="00285FEC"/>
    <w:rsid w:val="00296F8A"/>
    <w:rsid w:val="002A3B9C"/>
    <w:rsid w:val="002B7E4A"/>
    <w:rsid w:val="002F14F4"/>
    <w:rsid w:val="00302254"/>
    <w:rsid w:val="00303B28"/>
    <w:rsid w:val="004B0752"/>
    <w:rsid w:val="007729D2"/>
    <w:rsid w:val="00853901"/>
    <w:rsid w:val="009911DF"/>
    <w:rsid w:val="00991EB0"/>
    <w:rsid w:val="009F651B"/>
    <w:rsid w:val="00A16C64"/>
    <w:rsid w:val="00A62C40"/>
    <w:rsid w:val="00A62D1D"/>
    <w:rsid w:val="00AB5A7B"/>
    <w:rsid w:val="00B11395"/>
    <w:rsid w:val="00E75D59"/>
    <w:rsid w:val="00EA3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4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1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11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911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911D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7</Pages>
  <Words>2254</Words>
  <Characters>12854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Миримов</cp:lastModifiedBy>
  <cp:revision>12</cp:revision>
  <dcterms:created xsi:type="dcterms:W3CDTF">2017-11-14T11:13:00Z</dcterms:created>
  <dcterms:modified xsi:type="dcterms:W3CDTF">2017-11-16T08:23:00Z</dcterms:modified>
</cp:coreProperties>
</file>